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AE53BD" w14:textId="77777777" w:rsidR="00F9678A" w:rsidRPr="00AC115B" w:rsidRDefault="00A565B3" w:rsidP="002529CB">
      <w:pPr>
        <w:pStyle w:val="a5"/>
        <w:adjustRightInd w:val="0"/>
        <w:snapToGrid w:val="0"/>
        <w:spacing w:before="0" w:beforeAutospacing="0" w:after="0" w:afterAutospacing="0" w:line="700" w:lineRule="exact"/>
        <w:jc w:val="center"/>
        <w:rPr>
          <w:rFonts w:ascii="华文中宋" w:eastAsia="华文中宋" w:hAnsi="华文中宋"/>
          <w:sz w:val="32"/>
        </w:rPr>
      </w:pPr>
      <w:r w:rsidRPr="00AC115B">
        <w:rPr>
          <w:rFonts w:ascii="华文中宋" w:eastAsia="华文中宋" w:hAnsi="华文中宋" w:hint="eastAsia"/>
          <w:sz w:val="32"/>
        </w:rPr>
        <w:t>书递中文电子图书</w:t>
      </w:r>
      <w:r w:rsidR="001A08B0">
        <w:rPr>
          <w:rFonts w:ascii="华文中宋" w:eastAsia="华文中宋" w:hAnsi="华文中宋" w:hint="eastAsia"/>
          <w:sz w:val="32"/>
        </w:rPr>
        <w:t>借</w:t>
      </w:r>
      <w:r w:rsidRPr="00AC115B">
        <w:rPr>
          <w:rFonts w:ascii="华文中宋" w:eastAsia="华文中宋" w:hAnsi="华文中宋" w:hint="eastAsia"/>
          <w:sz w:val="32"/>
        </w:rPr>
        <w:t>购服务</w:t>
      </w:r>
      <w:r w:rsidR="00F9678A" w:rsidRPr="00AC115B">
        <w:rPr>
          <w:rFonts w:ascii="华文中宋" w:eastAsia="华文中宋" w:hAnsi="华文中宋" w:hint="eastAsia"/>
          <w:sz w:val="32"/>
        </w:rPr>
        <w:t>使用指南</w:t>
      </w:r>
    </w:p>
    <w:p w14:paraId="18C235AD" w14:textId="77777777" w:rsidR="007B601D" w:rsidRDefault="007B601D" w:rsidP="00B874C0">
      <w:pPr>
        <w:pStyle w:val="a5"/>
        <w:adjustRightInd w:val="0"/>
        <w:snapToGrid w:val="0"/>
        <w:spacing w:before="0" w:beforeAutospacing="0" w:after="0" w:afterAutospacing="0" w:line="560" w:lineRule="exact"/>
        <w:ind w:firstLineChars="200" w:firstLine="560"/>
        <w:rPr>
          <w:rFonts w:ascii="黑体" w:eastAsia="黑体" w:hAnsi="黑体"/>
          <w:sz w:val="28"/>
        </w:rPr>
      </w:pPr>
    </w:p>
    <w:p w14:paraId="2ECF3D3F" w14:textId="6183CFA7" w:rsidR="00F9678A" w:rsidRPr="00AC115B" w:rsidRDefault="00A565B3" w:rsidP="00B874C0">
      <w:pPr>
        <w:pStyle w:val="a5"/>
        <w:adjustRightInd w:val="0"/>
        <w:snapToGrid w:val="0"/>
        <w:spacing w:before="0" w:beforeAutospacing="0" w:after="0" w:afterAutospacing="0" w:line="560" w:lineRule="exact"/>
        <w:ind w:firstLineChars="200" w:firstLine="560"/>
        <w:rPr>
          <w:rFonts w:ascii="黑体" w:eastAsia="黑体" w:hAnsi="黑体"/>
          <w:sz w:val="28"/>
        </w:rPr>
      </w:pPr>
      <w:r w:rsidRPr="00AC115B">
        <w:rPr>
          <w:rFonts w:ascii="黑体" w:eastAsia="黑体" w:hAnsi="黑体" w:hint="eastAsia"/>
          <w:sz w:val="28"/>
        </w:rPr>
        <w:t>一、</w:t>
      </w:r>
      <w:r w:rsidR="00F9678A" w:rsidRPr="00AC115B">
        <w:rPr>
          <w:rFonts w:ascii="黑体" w:eastAsia="黑体" w:hAnsi="黑体" w:hint="eastAsia"/>
          <w:sz w:val="28"/>
        </w:rPr>
        <w:t>登录方式</w:t>
      </w:r>
    </w:p>
    <w:p w14:paraId="5F6D6D94" w14:textId="3D54359C" w:rsidR="00DA106C" w:rsidRDefault="00B874C0" w:rsidP="00DA106C">
      <w:pPr>
        <w:pStyle w:val="a5"/>
        <w:adjustRightInd w:val="0"/>
        <w:snapToGrid w:val="0"/>
        <w:spacing w:before="0" w:beforeAutospacing="0" w:after="0" w:afterAutospacing="0" w:line="520" w:lineRule="exact"/>
        <w:ind w:firstLineChars="200" w:firstLine="560"/>
        <w:jc w:val="both"/>
        <w:rPr>
          <w:rFonts w:ascii="仿宋" w:eastAsia="仿宋" w:hAnsi="仿宋"/>
          <w:sz w:val="28"/>
        </w:rPr>
      </w:pPr>
      <w:r w:rsidRPr="00B874C0">
        <w:rPr>
          <w:rFonts w:ascii="仿宋" w:eastAsia="仿宋" w:hAnsi="仿宋" w:hint="eastAsia"/>
          <w:sz w:val="28"/>
        </w:rPr>
        <w:t>书递</w:t>
      </w:r>
      <w:bookmarkStart w:id="0" w:name="_GoBack"/>
      <w:bookmarkEnd w:id="0"/>
      <w:r w:rsidRPr="00B874C0">
        <w:rPr>
          <w:rFonts w:ascii="仿宋" w:eastAsia="仿宋" w:hAnsi="仿宋" w:hint="eastAsia"/>
          <w:sz w:val="28"/>
        </w:rPr>
        <w:t>网已通过纳雅荐书平台</w:t>
      </w:r>
      <w:r w:rsidR="00712F77">
        <w:rPr>
          <w:rFonts w:ascii="仿宋" w:eastAsia="仿宋" w:hAnsi="仿宋" w:hint="eastAsia"/>
          <w:sz w:val="28"/>
        </w:rPr>
        <w:t>嵌入</w:t>
      </w:r>
      <w:r>
        <w:rPr>
          <w:rFonts w:ascii="仿宋" w:eastAsia="仿宋" w:hAnsi="仿宋" w:hint="eastAsia"/>
          <w:sz w:val="28"/>
        </w:rPr>
        <w:t>至“</w:t>
      </w:r>
      <w:r w:rsidRPr="00712F77">
        <w:rPr>
          <w:rFonts w:ascii="黑体" w:eastAsia="黑体" w:hAnsi="黑体" w:hint="eastAsia"/>
          <w:sz w:val="28"/>
        </w:rPr>
        <w:t>我的图书馆</w:t>
      </w:r>
      <w:r>
        <w:rPr>
          <w:rFonts w:ascii="仿宋" w:eastAsia="仿宋" w:hAnsi="仿宋" w:hint="eastAsia"/>
          <w:sz w:val="28"/>
        </w:rPr>
        <w:t>”中，</w:t>
      </w:r>
      <w:r w:rsidRPr="00AC115B">
        <w:rPr>
          <w:rFonts w:ascii="仿宋" w:eastAsia="仿宋" w:hAnsi="仿宋"/>
          <w:sz w:val="28"/>
        </w:rPr>
        <w:t>读者点击</w:t>
      </w:r>
      <w:r>
        <w:rPr>
          <w:rFonts w:ascii="仿宋" w:eastAsia="仿宋" w:hAnsi="仿宋" w:hint="eastAsia"/>
          <w:sz w:val="28"/>
        </w:rPr>
        <w:t>图书馆主页右上角“</w:t>
      </w:r>
      <w:r w:rsidRPr="00B874C0">
        <w:rPr>
          <w:rFonts w:ascii="黑体" w:eastAsia="黑体" w:hAnsi="黑体" w:hint="eastAsia"/>
          <w:sz w:val="28"/>
        </w:rPr>
        <w:t>我的图书馆</w:t>
      </w:r>
      <w:r>
        <w:rPr>
          <w:rFonts w:ascii="仿宋" w:eastAsia="仿宋" w:hAnsi="仿宋" w:hint="eastAsia"/>
          <w:sz w:val="28"/>
        </w:rPr>
        <w:t>”</w:t>
      </w:r>
      <w:r w:rsidR="00DA106C" w:rsidRPr="00AC115B">
        <w:rPr>
          <w:rFonts w:ascii="仿宋" w:eastAsia="仿宋" w:hAnsi="仿宋"/>
          <w:sz w:val="28"/>
        </w:rPr>
        <w:t>，选择“</w:t>
      </w:r>
      <w:r w:rsidRPr="00B874C0">
        <w:rPr>
          <w:rFonts w:ascii="黑体" w:eastAsia="黑体" w:hAnsi="黑体" w:hint="eastAsia"/>
          <w:sz w:val="28"/>
        </w:rPr>
        <w:t>统一认证</w:t>
      </w:r>
      <w:r w:rsidR="00DA106C" w:rsidRPr="00AC115B">
        <w:rPr>
          <w:rFonts w:ascii="仿宋" w:eastAsia="仿宋" w:hAnsi="仿宋"/>
          <w:sz w:val="28"/>
        </w:rPr>
        <w:t>”</w:t>
      </w:r>
      <w:r>
        <w:rPr>
          <w:rFonts w:ascii="仿宋" w:eastAsia="仿宋" w:hAnsi="仿宋" w:hint="eastAsia"/>
          <w:sz w:val="28"/>
        </w:rPr>
        <w:t>登录</w:t>
      </w:r>
      <w:r w:rsidR="00B73118">
        <w:rPr>
          <w:rFonts w:ascii="仿宋" w:eastAsia="仿宋" w:hAnsi="仿宋" w:hint="eastAsia"/>
          <w:sz w:val="28"/>
        </w:rPr>
        <w:t>，访问链</w:t>
      </w:r>
      <w:r w:rsidR="00B73118" w:rsidRPr="00B73118">
        <w:rPr>
          <w:rFonts w:ascii="Times New Roman" w:eastAsia="仿宋" w:hAnsi="Times New Roman" w:cs="Times New Roman"/>
          <w:sz w:val="28"/>
        </w:rPr>
        <w:t>接：</w:t>
      </w:r>
      <w:r w:rsidR="00B73118" w:rsidRPr="00B73118">
        <w:rPr>
          <w:rFonts w:ascii="Times New Roman" w:eastAsia="仿宋" w:hAnsi="Times New Roman" w:cs="Times New Roman"/>
          <w:sz w:val="28"/>
        </w:rPr>
        <w:t>https://findsuda.libsp.com/#/personalCenter</w:t>
      </w:r>
      <w:r w:rsidR="00DA106C" w:rsidRPr="00B73118">
        <w:rPr>
          <w:rFonts w:ascii="Times New Roman" w:eastAsia="仿宋" w:hAnsi="Times New Roman" w:cs="Times New Roman"/>
          <w:sz w:val="28"/>
        </w:rPr>
        <w:t>。</w:t>
      </w:r>
    </w:p>
    <w:p w14:paraId="0411C2DA" w14:textId="15F90232" w:rsidR="00A565B3" w:rsidRDefault="007B601D" w:rsidP="00837F16">
      <w:pPr>
        <w:pStyle w:val="a5"/>
        <w:adjustRightInd w:val="0"/>
        <w:snapToGrid w:val="0"/>
        <w:spacing w:before="0" w:beforeAutospacing="0" w:after="0" w:afterAutospacing="0"/>
      </w:pPr>
      <w:r>
        <w:rPr>
          <w:noProof/>
        </w:rPr>
        <w:drawing>
          <wp:inline distT="0" distB="0" distL="0" distR="0" wp14:anchorId="1A4EB8E1" wp14:editId="24E71855">
            <wp:extent cx="5273675" cy="3115310"/>
            <wp:effectExtent l="0" t="0" r="317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D5F502" w14:textId="77777777" w:rsidR="007B601D" w:rsidRDefault="007B601D" w:rsidP="00837F16">
      <w:pPr>
        <w:pStyle w:val="a5"/>
        <w:adjustRightInd w:val="0"/>
        <w:snapToGrid w:val="0"/>
        <w:spacing w:before="0" w:beforeAutospacing="0" w:after="0" w:afterAutospacing="0"/>
      </w:pPr>
    </w:p>
    <w:p w14:paraId="386CD0E1" w14:textId="5032EA04" w:rsidR="00B874C0" w:rsidRDefault="007B601D" w:rsidP="00837F16">
      <w:pPr>
        <w:pStyle w:val="a5"/>
        <w:adjustRightInd w:val="0"/>
        <w:snapToGrid w:val="0"/>
        <w:spacing w:before="0" w:beforeAutospacing="0" w:after="0" w:afterAutospacing="0"/>
      </w:pPr>
      <w:r>
        <w:rPr>
          <w:noProof/>
        </w:rPr>
        <w:drawing>
          <wp:inline distT="0" distB="0" distL="0" distR="0" wp14:anchorId="1DA6C9C1" wp14:editId="035432F1">
            <wp:extent cx="5273675" cy="1877695"/>
            <wp:effectExtent l="0" t="0" r="317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961D9B" w14:textId="4D848688" w:rsidR="00A565B3" w:rsidRDefault="007B601D" w:rsidP="00837F16">
      <w:pPr>
        <w:pStyle w:val="a5"/>
        <w:adjustRightInd w:val="0"/>
        <w:snapToGrid w:val="0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346A4ED5" wp14:editId="051007F8">
            <wp:extent cx="5273675" cy="2926080"/>
            <wp:effectExtent l="0" t="0" r="317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29FA2D" w14:textId="77777777" w:rsidR="007B601D" w:rsidRPr="00AC115B" w:rsidRDefault="007B601D" w:rsidP="00837F16">
      <w:pPr>
        <w:pStyle w:val="a5"/>
        <w:adjustRightInd w:val="0"/>
        <w:snapToGrid w:val="0"/>
        <w:spacing w:before="0" w:beforeAutospacing="0" w:after="0" w:afterAutospacing="0"/>
      </w:pPr>
    </w:p>
    <w:p w14:paraId="36FAA34B" w14:textId="0429C676" w:rsidR="00B874C0" w:rsidRPr="00B874C0" w:rsidRDefault="00B874C0" w:rsidP="00B874C0">
      <w:pPr>
        <w:pStyle w:val="a5"/>
        <w:adjustRightInd w:val="0"/>
        <w:snapToGrid w:val="0"/>
        <w:spacing w:before="0" w:beforeAutospacing="0" w:after="0" w:afterAutospacing="0" w:line="520" w:lineRule="exact"/>
        <w:ind w:firstLineChars="200" w:firstLine="560"/>
        <w:rPr>
          <w:rFonts w:ascii="Times New Roman" w:eastAsia="仿宋" w:hAnsi="Times New Roman" w:cs="Times New Roman"/>
          <w:sz w:val="28"/>
        </w:rPr>
      </w:pPr>
      <w:r>
        <w:rPr>
          <w:rFonts w:ascii="仿宋" w:eastAsia="仿宋" w:hAnsi="仿宋" w:hint="eastAsia"/>
          <w:sz w:val="28"/>
        </w:rPr>
        <w:t>在统一身份认证登录界面输入账号、密码（</w:t>
      </w:r>
      <w:r w:rsidR="00210E08">
        <w:rPr>
          <w:rFonts w:ascii="仿宋" w:eastAsia="仿宋" w:hAnsi="仿宋" w:hint="eastAsia"/>
          <w:sz w:val="28"/>
        </w:rPr>
        <w:t>即校园网账号和密码</w:t>
      </w:r>
      <w:r>
        <w:rPr>
          <w:rFonts w:ascii="仿宋" w:eastAsia="仿宋" w:hAnsi="仿宋" w:hint="eastAsia"/>
          <w:sz w:val="28"/>
        </w:rPr>
        <w:t>）</w:t>
      </w:r>
      <w:r w:rsidR="00837F16" w:rsidRPr="00AC115B">
        <w:rPr>
          <w:rFonts w:ascii="仿宋" w:eastAsia="仿宋" w:hAnsi="仿宋" w:hint="eastAsia"/>
          <w:sz w:val="28"/>
        </w:rPr>
        <w:t>，</w:t>
      </w:r>
      <w:r>
        <w:rPr>
          <w:rFonts w:ascii="仿宋" w:eastAsia="仿宋" w:hAnsi="仿宋" w:hint="eastAsia"/>
          <w:sz w:val="28"/>
        </w:rPr>
        <w:t>即可登录</w:t>
      </w:r>
      <w:r w:rsidRPr="00260D9C">
        <w:rPr>
          <w:rFonts w:ascii="黑体" w:eastAsia="黑体" w:hAnsi="黑体" w:hint="eastAsia"/>
          <w:sz w:val="28"/>
        </w:rPr>
        <w:t>我的图书馆</w:t>
      </w:r>
      <w:r w:rsidR="00837F16" w:rsidRPr="00AC115B">
        <w:rPr>
          <w:rFonts w:ascii="Times New Roman" w:eastAsia="仿宋" w:hAnsi="Times New Roman" w:cs="Times New Roman"/>
          <w:sz w:val="28"/>
        </w:rPr>
        <w:t>。</w:t>
      </w:r>
    </w:p>
    <w:p w14:paraId="485741DF" w14:textId="4FDF290F" w:rsidR="00C358E3" w:rsidRDefault="00C358E3" w:rsidP="00837F16">
      <w:pPr>
        <w:pStyle w:val="a5"/>
        <w:adjustRightInd w:val="0"/>
        <w:snapToGrid w:val="0"/>
        <w:spacing w:before="0" w:beforeAutospacing="0" w:after="0" w:afterAutospacing="0"/>
        <w:rPr>
          <w:noProof/>
        </w:rPr>
      </w:pPr>
    </w:p>
    <w:p w14:paraId="3F3701E3" w14:textId="3116F8FF" w:rsidR="007B601D" w:rsidRDefault="007B601D" w:rsidP="00837F16">
      <w:pPr>
        <w:pStyle w:val="a5"/>
        <w:adjustRightInd w:val="0"/>
        <w:snapToGrid w:val="0"/>
        <w:spacing w:before="0" w:beforeAutospacing="0" w:after="0" w:afterAutospacing="0"/>
      </w:pPr>
      <w:r>
        <w:rPr>
          <w:noProof/>
        </w:rPr>
        <w:drawing>
          <wp:inline distT="0" distB="0" distL="0" distR="0" wp14:anchorId="797C4305" wp14:editId="40F0C3A1">
            <wp:extent cx="5273675" cy="2322830"/>
            <wp:effectExtent l="0" t="0" r="317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5B17FE" w14:textId="77777777" w:rsidR="007B601D" w:rsidRPr="00AC115B" w:rsidRDefault="007B601D" w:rsidP="00837F16">
      <w:pPr>
        <w:pStyle w:val="a5"/>
        <w:adjustRightInd w:val="0"/>
        <w:snapToGrid w:val="0"/>
        <w:spacing w:before="0" w:beforeAutospacing="0" w:after="0" w:afterAutospacing="0"/>
      </w:pPr>
    </w:p>
    <w:p w14:paraId="4BB9BAA7" w14:textId="77777777" w:rsidR="00BF2B9C" w:rsidRDefault="00C306CC" w:rsidP="00B874C0">
      <w:pPr>
        <w:pStyle w:val="a5"/>
        <w:adjustRightInd w:val="0"/>
        <w:snapToGrid w:val="0"/>
        <w:spacing w:before="0" w:beforeAutospacing="0" w:after="0" w:afterAutospacing="0" w:line="520" w:lineRule="exact"/>
        <w:ind w:firstLineChars="200" w:firstLine="560"/>
        <w:jc w:val="both"/>
        <w:rPr>
          <w:rFonts w:ascii="仿宋" w:eastAsia="仿宋" w:hAnsi="仿宋"/>
          <w:sz w:val="28"/>
        </w:rPr>
      </w:pPr>
      <w:r w:rsidRPr="0054171E">
        <w:rPr>
          <w:rFonts w:ascii="仿宋" w:eastAsia="仿宋" w:hAnsi="仿宋" w:hint="eastAsia"/>
          <w:sz w:val="28"/>
        </w:rPr>
        <w:t>成功</w:t>
      </w:r>
      <w:r w:rsidR="0054171E" w:rsidRPr="0054171E">
        <w:rPr>
          <w:rFonts w:ascii="仿宋" w:eastAsia="仿宋" w:hAnsi="仿宋" w:hint="eastAsia"/>
          <w:sz w:val="28"/>
        </w:rPr>
        <w:t>登录</w:t>
      </w:r>
      <w:r w:rsidR="0054171E">
        <w:rPr>
          <w:rFonts w:ascii="黑体" w:eastAsia="黑体" w:hAnsi="黑体" w:hint="eastAsia"/>
          <w:sz w:val="28"/>
        </w:rPr>
        <w:t>“我的图书馆”</w:t>
      </w:r>
      <w:r w:rsidR="0054171E" w:rsidRPr="0054171E">
        <w:rPr>
          <w:rFonts w:ascii="仿宋" w:eastAsia="仿宋" w:hAnsi="仿宋" w:hint="eastAsia"/>
          <w:sz w:val="28"/>
        </w:rPr>
        <w:t>后，</w:t>
      </w:r>
      <w:r w:rsidR="0054171E">
        <w:rPr>
          <w:rFonts w:ascii="仿宋" w:eastAsia="仿宋" w:hAnsi="仿宋" w:hint="eastAsia"/>
          <w:sz w:val="28"/>
        </w:rPr>
        <w:t>点击用户名，进入个人中心，在</w:t>
      </w:r>
      <w:r w:rsidR="00B51D9E">
        <w:rPr>
          <w:rFonts w:ascii="仿宋" w:eastAsia="仿宋" w:hAnsi="仿宋" w:hint="eastAsia"/>
          <w:sz w:val="28"/>
        </w:rPr>
        <w:t>左侧</w:t>
      </w:r>
      <w:r w:rsidR="00712F77">
        <w:rPr>
          <w:rFonts w:ascii="仿宋" w:eastAsia="仿宋" w:hAnsi="仿宋" w:hint="eastAsia"/>
          <w:sz w:val="28"/>
        </w:rPr>
        <w:t>“我的图书馆”栏目下</w:t>
      </w:r>
      <w:r w:rsidR="0054171E">
        <w:rPr>
          <w:rFonts w:ascii="仿宋" w:eastAsia="仿宋" w:hAnsi="仿宋" w:hint="eastAsia"/>
          <w:sz w:val="28"/>
        </w:rPr>
        <w:t>有“纳雅</w:t>
      </w:r>
      <w:r w:rsidR="00712F77">
        <w:rPr>
          <w:rFonts w:ascii="仿宋" w:eastAsia="仿宋" w:hAnsi="仿宋" w:hint="eastAsia"/>
          <w:sz w:val="28"/>
        </w:rPr>
        <w:t>荐</w:t>
      </w:r>
      <w:r w:rsidR="0054171E">
        <w:rPr>
          <w:rFonts w:ascii="仿宋" w:eastAsia="仿宋" w:hAnsi="仿宋" w:hint="eastAsia"/>
          <w:sz w:val="28"/>
        </w:rPr>
        <w:t>书”</w:t>
      </w:r>
      <w:r w:rsidR="002A3DCE">
        <w:rPr>
          <w:rFonts w:ascii="仿宋" w:eastAsia="仿宋" w:hAnsi="仿宋" w:hint="eastAsia"/>
          <w:sz w:val="28"/>
        </w:rPr>
        <w:t>，</w:t>
      </w:r>
      <w:r w:rsidR="002A3DCE" w:rsidRPr="002A3DCE">
        <w:rPr>
          <w:rFonts w:ascii="仿宋" w:eastAsia="仿宋" w:hAnsi="仿宋" w:hint="eastAsia"/>
          <w:sz w:val="28"/>
        </w:rPr>
        <w:t>点击“</w:t>
      </w:r>
      <w:r w:rsidR="002A3DCE" w:rsidRPr="002A3DCE">
        <w:rPr>
          <w:rFonts w:ascii="黑体" w:eastAsia="黑体" w:hAnsi="黑体" w:hint="eastAsia"/>
          <w:sz w:val="28"/>
        </w:rPr>
        <w:t>纳雅荐书</w:t>
      </w:r>
      <w:r w:rsidR="002A3DCE" w:rsidRPr="002A3DCE">
        <w:rPr>
          <w:rFonts w:ascii="仿宋" w:eastAsia="仿宋" w:hAnsi="仿宋" w:hint="eastAsia"/>
          <w:sz w:val="28"/>
        </w:rPr>
        <w:t>”，即跳转至纳雅荐书平台。</w:t>
      </w:r>
    </w:p>
    <w:p w14:paraId="5686E8BE" w14:textId="73C3CF57" w:rsidR="00C306CC" w:rsidRPr="0054171E" w:rsidRDefault="00C306CC" w:rsidP="00B874C0">
      <w:pPr>
        <w:pStyle w:val="a5"/>
        <w:adjustRightInd w:val="0"/>
        <w:snapToGrid w:val="0"/>
        <w:spacing w:before="0" w:beforeAutospacing="0" w:after="0" w:afterAutospacing="0" w:line="520" w:lineRule="exact"/>
        <w:ind w:firstLineChars="200" w:firstLine="560"/>
        <w:jc w:val="both"/>
        <w:rPr>
          <w:rFonts w:ascii="仿宋" w:eastAsia="仿宋" w:hAnsi="仿宋"/>
          <w:sz w:val="28"/>
        </w:rPr>
      </w:pPr>
    </w:p>
    <w:p w14:paraId="109BADF9" w14:textId="7846B0A0" w:rsidR="0041071C" w:rsidRDefault="007B601D" w:rsidP="00837F16">
      <w:pPr>
        <w:pStyle w:val="a5"/>
        <w:adjustRightInd w:val="0"/>
        <w:snapToGrid w:val="0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136DC187" wp14:editId="481F3713">
            <wp:extent cx="5273675" cy="2499360"/>
            <wp:effectExtent l="0" t="0" r="31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17C3B4" w14:textId="7216C0FE" w:rsidR="00CE4DAE" w:rsidRPr="00BF2B9C" w:rsidRDefault="00CE4DAE" w:rsidP="00CE4DAE">
      <w:pPr>
        <w:pStyle w:val="a5"/>
        <w:adjustRightInd w:val="0"/>
        <w:snapToGrid w:val="0"/>
        <w:spacing w:before="0" w:beforeAutospacing="0" w:after="0" w:afterAutospacing="0"/>
        <w:rPr>
          <w:rFonts w:ascii="Times New Roman" w:eastAsia="仿宋" w:hAnsi="Times New Roman" w:cs="Times New Roman"/>
          <w:sz w:val="28"/>
        </w:rPr>
      </w:pPr>
    </w:p>
    <w:p w14:paraId="3F6DE0FB" w14:textId="77777777" w:rsidR="00F86DBF" w:rsidRPr="00AC115B" w:rsidRDefault="00A565B3" w:rsidP="00DD4498">
      <w:pPr>
        <w:pStyle w:val="a5"/>
        <w:adjustRightInd w:val="0"/>
        <w:snapToGrid w:val="0"/>
        <w:spacing w:before="0" w:beforeAutospacing="0" w:after="0" w:afterAutospacing="0" w:line="560" w:lineRule="exact"/>
        <w:ind w:firstLineChars="200" w:firstLine="560"/>
        <w:rPr>
          <w:rFonts w:ascii="黑体" w:eastAsia="黑体" w:hAnsi="黑体"/>
          <w:sz w:val="28"/>
        </w:rPr>
      </w:pPr>
      <w:r w:rsidRPr="00AC115B">
        <w:rPr>
          <w:rFonts w:ascii="黑体" w:eastAsia="黑体" w:hAnsi="黑体" w:hint="eastAsia"/>
          <w:sz w:val="28"/>
        </w:rPr>
        <w:t>二、</w:t>
      </w:r>
      <w:r w:rsidR="001207F6" w:rsidRPr="00AC115B">
        <w:rPr>
          <w:rFonts w:ascii="黑体" w:eastAsia="黑体" w:hAnsi="黑体" w:hint="eastAsia"/>
          <w:sz w:val="28"/>
        </w:rPr>
        <w:t>电子书查找</w:t>
      </w:r>
    </w:p>
    <w:p w14:paraId="755CC782" w14:textId="3A100BC6" w:rsidR="00712F77" w:rsidRDefault="00C358E3" w:rsidP="00712F77">
      <w:pPr>
        <w:pStyle w:val="a5"/>
        <w:adjustRightInd w:val="0"/>
        <w:snapToGrid w:val="0"/>
        <w:spacing w:before="0" w:beforeAutospacing="0" w:after="0" w:afterAutospacing="0" w:line="520" w:lineRule="exact"/>
        <w:ind w:firstLineChars="200" w:firstLine="560"/>
        <w:jc w:val="both"/>
        <w:rPr>
          <w:rFonts w:ascii="Times New Roman" w:eastAsia="仿宋" w:hAnsi="Times New Roman" w:cs="Times New Roman"/>
          <w:sz w:val="28"/>
        </w:rPr>
      </w:pPr>
      <w:r w:rsidRPr="00AC115B">
        <w:rPr>
          <w:rFonts w:ascii="Times New Roman" w:eastAsia="仿宋" w:hAnsi="Times New Roman" w:cs="Times New Roman"/>
          <w:sz w:val="28"/>
        </w:rPr>
        <w:t>1.</w:t>
      </w:r>
      <w:r w:rsidR="00837F16" w:rsidRPr="00AC115B">
        <w:rPr>
          <w:rFonts w:ascii="Times New Roman" w:eastAsia="仿宋" w:hAnsi="Times New Roman" w:cs="Times New Roman" w:hint="eastAsia"/>
          <w:sz w:val="28"/>
        </w:rPr>
        <w:t>登录</w:t>
      </w:r>
      <w:r w:rsidR="00712F77" w:rsidRPr="00712F77">
        <w:rPr>
          <w:rFonts w:ascii="Times New Roman" w:eastAsia="仿宋" w:hAnsi="Times New Roman" w:cs="Times New Roman" w:hint="eastAsia"/>
          <w:sz w:val="28"/>
        </w:rPr>
        <w:t>“纳雅借书”</w:t>
      </w:r>
      <w:r w:rsidR="00837F16" w:rsidRPr="00AC115B">
        <w:rPr>
          <w:rFonts w:ascii="Times New Roman" w:eastAsia="仿宋" w:hAnsi="Times New Roman" w:cs="Times New Roman" w:hint="eastAsia"/>
          <w:sz w:val="28"/>
        </w:rPr>
        <w:t>网站后，</w:t>
      </w:r>
      <w:r w:rsidR="00C251E7" w:rsidRPr="00AC115B">
        <w:rPr>
          <w:rFonts w:ascii="Times New Roman" w:eastAsia="仿宋" w:hAnsi="Times New Roman" w:cs="Times New Roman" w:hint="eastAsia"/>
          <w:sz w:val="28"/>
        </w:rPr>
        <w:t>在左侧边栏选择来源“</w:t>
      </w:r>
      <w:r w:rsidR="008265FE">
        <w:rPr>
          <w:rFonts w:ascii="黑体" w:eastAsia="黑体" w:hAnsi="黑体" w:cs="Times New Roman" w:hint="eastAsia"/>
          <w:sz w:val="28"/>
        </w:rPr>
        <w:t>可选</w:t>
      </w:r>
      <w:r w:rsidR="00C251E7" w:rsidRPr="00AC115B">
        <w:rPr>
          <w:rFonts w:ascii="黑体" w:eastAsia="黑体" w:hAnsi="黑体" w:cs="Times New Roman" w:hint="eastAsia"/>
          <w:sz w:val="28"/>
        </w:rPr>
        <w:t>电子书</w:t>
      </w:r>
      <w:r w:rsidR="00C251E7" w:rsidRPr="00AC115B">
        <w:rPr>
          <w:rFonts w:ascii="Times New Roman" w:eastAsia="仿宋" w:hAnsi="Times New Roman" w:cs="Times New Roman" w:hint="eastAsia"/>
          <w:sz w:val="28"/>
        </w:rPr>
        <w:t>”。然后</w:t>
      </w:r>
      <w:r w:rsidR="00837F16" w:rsidRPr="00AC115B">
        <w:rPr>
          <w:rFonts w:ascii="Times New Roman" w:eastAsia="仿宋" w:hAnsi="Times New Roman" w:cs="Times New Roman" w:hint="eastAsia"/>
          <w:sz w:val="28"/>
        </w:rPr>
        <w:t>在</w:t>
      </w:r>
      <w:r w:rsidR="001207F6" w:rsidRPr="00AC115B">
        <w:rPr>
          <w:rFonts w:ascii="Times New Roman" w:eastAsia="仿宋" w:hAnsi="Times New Roman" w:cs="Times New Roman"/>
          <w:sz w:val="28"/>
        </w:rPr>
        <w:t>检索栏</w:t>
      </w:r>
      <w:r w:rsidR="00837F16" w:rsidRPr="00AC115B">
        <w:rPr>
          <w:rFonts w:ascii="Times New Roman" w:eastAsia="仿宋" w:hAnsi="Times New Roman" w:cs="Times New Roman" w:hint="eastAsia"/>
          <w:sz w:val="28"/>
        </w:rPr>
        <w:t>中</w:t>
      </w:r>
      <w:r w:rsidR="001207F6" w:rsidRPr="00AC115B">
        <w:rPr>
          <w:rFonts w:ascii="Times New Roman" w:eastAsia="仿宋" w:hAnsi="Times New Roman" w:cs="Times New Roman"/>
          <w:sz w:val="28"/>
        </w:rPr>
        <w:t>，</w:t>
      </w:r>
      <w:r w:rsidR="00837F16" w:rsidRPr="00AC115B">
        <w:rPr>
          <w:rFonts w:ascii="Times New Roman" w:eastAsia="仿宋" w:hAnsi="Times New Roman" w:cs="Times New Roman" w:hint="eastAsia"/>
          <w:sz w:val="28"/>
        </w:rPr>
        <w:t>可</w:t>
      </w:r>
      <w:r w:rsidR="001207F6" w:rsidRPr="00AC115B">
        <w:rPr>
          <w:rFonts w:ascii="Times New Roman" w:eastAsia="仿宋" w:hAnsi="Times New Roman" w:cs="Times New Roman"/>
          <w:sz w:val="28"/>
        </w:rPr>
        <w:t>输入题名、责任者、出版社、</w:t>
      </w:r>
      <w:r w:rsidR="001207F6" w:rsidRPr="00AC115B">
        <w:rPr>
          <w:rFonts w:ascii="Times New Roman" w:eastAsia="仿宋" w:hAnsi="Times New Roman" w:cs="Times New Roman"/>
          <w:sz w:val="28"/>
        </w:rPr>
        <w:t>ISBN</w:t>
      </w:r>
      <w:r w:rsidR="001207F6" w:rsidRPr="00AC115B">
        <w:rPr>
          <w:rFonts w:ascii="Times New Roman" w:eastAsia="仿宋" w:hAnsi="Times New Roman" w:cs="Times New Roman"/>
          <w:sz w:val="28"/>
        </w:rPr>
        <w:t>进行检索，并可</w:t>
      </w:r>
      <w:r w:rsidR="00712F77">
        <w:rPr>
          <w:rFonts w:ascii="Times New Roman" w:eastAsia="仿宋" w:hAnsi="Times New Roman" w:cs="Times New Roman" w:hint="eastAsia"/>
          <w:sz w:val="28"/>
        </w:rPr>
        <w:t>在左侧栏</w:t>
      </w:r>
      <w:r w:rsidR="001207F6" w:rsidRPr="00AC115B">
        <w:rPr>
          <w:rFonts w:ascii="Times New Roman" w:eastAsia="仿宋" w:hAnsi="Times New Roman" w:cs="Times New Roman"/>
          <w:sz w:val="28"/>
        </w:rPr>
        <w:t>限定出版时间和</w:t>
      </w:r>
      <w:r w:rsidR="00712F77">
        <w:rPr>
          <w:rFonts w:ascii="Times New Roman" w:eastAsia="仿宋" w:hAnsi="Times New Roman" w:cs="Times New Roman" w:hint="eastAsia"/>
          <w:sz w:val="28"/>
        </w:rPr>
        <w:t>中图法分类</w:t>
      </w:r>
      <w:r w:rsidR="001207F6" w:rsidRPr="00AC115B">
        <w:rPr>
          <w:rFonts w:ascii="Times New Roman" w:eastAsia="仿宋" w:hAnsi="Times New Roman" w:cs="Times New Roman"/>
          <w:sz w:val="28"/>
        </w:rPr>
        <w:t>进行筛选，查找所需电子书。</w:t>
      </w:r>
      <w:r w:rsidR="00712F77">
        <w:rPr>
          <w:rFonts w:ascii="Times New Roman" w:eastAsia="仿宋" w:hAnsi="Times New Roman" w:cs="Times New Roman" w:hint="eastAsia"/>
          <w:sz w:val="28"/>
        </w:rPr>
        <w:t>同时检索</w:t>
      </w:r>
      <w:r w:rsidR="00DA106C" w:rsidRPr="00AC115B">
        <w:rPr>
          <w:rFonts w:ascii="Times New Roman" w:eastAsia="仿宋" w:hAnsi="Times New Roman" w:cs="Times New Roman"/>
          <w:sz w:val="28"/>
        </w:rPr>
        <w:t>提供</w:t>
      </w:r>
      <w:r w:rsidR="00DA106C" w:rsidRPr="00CE4DAE">
        <w:rPr>
          <w:rFonts w:ascii="黑体" w:eastAsia="黑体" w:hAnsi="黑体" w:cs="Times New Roman"/>
          <w:sz w:val="28"/>
        </w:rPr>
        <w:t>高级搜索</w:t>
      </w:r>
      <w:r w:rsidR="00DA106C" w:rsidRPr="00AC115B">
        <w:rPr>
          <w:rFonts w:ascii="Times New Roman" w:eastAsia="仿宋" w:hAnsi="Times New Roman" w:cs="Times New Roman"/>
          <w:sz w:val="28"/>
        </w:rPr>
        <w:t>，且在对应模块检索范围为该模块下的数据。</w:t>
      </w:r>
    </w:p>
    <w:p w14:paraId="035ECDA0" w14:textId="0E091C6F" w:rsidR="00210CB2" w:rsidRPr="00AC115B" w:rsidRDefault="008265FE" w:rsidP="00C358E3">
      <w:pPr>
        <w:pStyle w:val="a5"/>
        <w:spacing w:before="0" w:beforeAutospacing="0" w:after="0" w:afterAutospacing="0" w:line="360" w:lineRule="auto"/>
      </w:pPr>
      <w:r w:rsidRPr="008265FE">
        <w:rPr>
          <w:noProof/>
        </w:rPr>
        <w:drawing>
          <wp:inline distT="0" distB="0" distL="0" distR="0" wp14:anchorId="0E947A9C" wp14:editId="5718D066">
            <wp:extent cx="5274310" cy="25539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32F4A" w14:textId="77777777" w:rsidR="00210CB2" w:rsidRDefault="00210CB2" w:rsidP="00837F16">
      <w:pPr>
        <w:pStyle w:val="a5"/>
        <w:spacing w:before="0" w:beforeAutospacing="0" w:after="0" w:afterAutospacing="0" w:line="360" w:lineRule="auto"/>
        <w:jc w:val="center"/>
      </w:pPr>
    </w:p>
    <w:p w14:paraId="003A249F" w14:textId="18077013" w:rsidR="002A3DCE" w:rsidRDefault="00902FF9" w:rsidP="00837F16">
      <w:pPr>
        <w:pStyle w:val="a5"/>
        <w:spacing w:before="0" w:beforeAutospacing="0" w:after="0" w:afterAutospacing="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0A143A66" wp14:editId="0B53796D">
            <wp:extent cx="5273675" cy="2834640"/>
            <wp:effectExtent l="0" t="0" r="3175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9B891B" w14:textId="77777777" w:rsidR="001207F6" w:rsidRPr="00AC115B" w:rsidRDefault="00C358E3" w:rsidP="00837F16">
      <w:pPr>
        <w:pStyle w:val="a5"/>
        <w:adjustRightInd w:val="0"/>
        <w:snapToGrid w:val="0"/>
        <w:spacing w:before="0" w:beforeAutospacing="0" w:after="0" w:afterAutospacing="0" w:line="520" w:lineRule="exact"/>
        <w:ind w:firstLineChars="200" w:firstLine="560"/>
        <w:jc w:val="both"/>
        <w:rPr>
          <w:rFonts w:ascii="Times New Roman" w:eastAsia="仿宋" w:hAnsi="Times New Roman" w:cs="Times New Roman"/>
          <w:sz w:val="28"/>
        </w:rPr>
      </w:pPr>
      <w:r w:rsidRPr="00AC115B">
        <w:rPr>
          <w:rFonts w:ascii="Times New Roman" w:eastAsia="仿宋" w:hAnsi="Times New Roman" w:cs="Times New Roman"/>
          <w:sz w:val="28"/>
        </w:rPr>
        <w:t>2.</w:t>
      </w:r>
      <w:r w:rsidR="00837F16" w:rsidRPr="00AC115B">
        <w:rPr>
          <w:rFonts w:ascii="Times New Roman" w:eastAsia="仿宋" w:hAnsi="Times New Roman" w:cs="Times New Roman" w:hint="eastAsia"/>
          <w:sz w:val="28"/>
        </w:rPr>
        <w:t>在</w:t>
      </w:r>
      <w:r w:rsidR="00C251E7" w:rsidRPr="00AC115B">
        <w:rPr>
          <w:rFonts w:ascii="Times New Roman" w:eastAsia="仿宋" w:hAnsi="Times New Roman" w:cs="Times New Roman" w:hint="eastAsia"/>
          <w:sz w:val="28"/>
        </w:rPr>
        <w:t>左侧边栏下方</w:t>
      </w:r>
      <w:r w:rsidR="00837F16" w:rsidRPr="00AC115B">
        <w:rPr>
          <w:rFonts w:ascii="Times New Roman" w:eastAsia="仿宋" w:hAnsi="Times New Roman" w:cs="Times New Roman" w:hint="eastAsia"/>
          <w:sz w:val="28"/>
        </w:rPr>
        <w:t>，可</w:t>
      </w:r>
      <w:r w:rsidR="001207F6" w:rsidRPr="00AC115B">
        <w:rPr>
          <w:rFonts w:ascii="Times New Roman" w:eastAsia="仿宋" w:hAnsi="Times New Roman" w:cs="Times New Roman"/>
          <w:sz w:val="28"/>
        </w:rPr>
        <w:t>按中图分类号</w:t>
      </w:r>
      <w:r w:rsidR="00C251E7" w:rsidRPr="00AC115B">
        <w:rPr>
          <w:rFonts w:ascii="Times New Roman" w:eastAsia="仿宋" w:hAnsi="Times New Roman" w:cs="Times New Roman" w:hint="eastAsia"/>
          <w:sz w:val="28"/>
        </w:rPr>
        <w:t>方式</w:t>
      </w:r>
      <w:r w:rsidR="001207F6" w:rsidRPr="00AC115B">
        <w:rPr>
          <w:rFonts w:ascii="Times New Roman" w:eastAsia="仿宋" w:hAnsi="Times New Roman" w:cs="Times New Roman"/>
          <w:sz w:val="28"/>
        </w:rPr>
        <w:t>进行浏览选择</w:t>
      </w:r>
      <w:r w:rsidR="00C251E7" w:rsidRPr="00AC115B">
        <w:rPr>
          <w:rFonts w:ascii="Times New Roman" w:eastAsia="仿宋" w:hAnsi="Times New Roman" w:cs="Times New Roman" w:hint="eastAsia"/>
          <w:sz w:val="28"/>
        </w:rPr>
        <w:t>，点击“</w:t>
      </w:r>
      <w:r w:rsidR="00C251E7" w:rsidRPr="00210E08">
        <w:rPr>
          <w:rFonts w:ascii="Times New Roman" w:eastAsia="仿宋" w:hAnsi="Times New Roman" w:cs="Times New Roman" w:hint="eastAsia"/>
          <w:b/>
          <w:sz w:val="28"/>
        </w:rPr>
        <w:t>+</w:t>
      </w:r>
      <w:r w:rsidR="00C251E7" w:rsidRPr="00AC115B">
        <w:rPr>
          <w:rFonts w:ascii="Times New Roman" w:eastAsia="仿宋" w:hAnsi="Times New Roman" w:cs="Times New Roman" w:hint="eastAsia"/>
          <w:sz w:val="28"/>
        </w:rPr>
        <w:t>”可展开各分类具体的子目分类</w:t>
      </w:r>
      <w:r w:rsidR="001207F6" w:rsidRPr="00AC115B">
        <w:rPr>
          <w:rFonts w:ascii="Times New Roman" w:eastAsia="仿宋" w:hAnsi="Times New Roman" w:cs="Times New Roman"/>
          <w:sz w:val="28"/>
        </w:rPr>
        <w:t>。</w:t>
      </w:r>
    </w:p>
    <w:p w14:paraId="56E7A421" w14:textId="07060C77" w:rsidR="00210CB2" w:rsidRDefault="00902FF9" w:rsidP="003B50E0">
      <w:pPr>
        <w:pStyle w:val="a5"/>
        <w:adjustRightInd w:val="0"/>
        <w:snapToGrid w:val="0"/>
        <w:spacing w:before="0" w:beforeAutospacing="0" w:after="0" w:afterAutospacing="0"/>
      </w:pPr>
      <w:r>
        <w:rPr>
          <w:noProof/>
        </w:rPr>
        <w:drawing>
          <wp:inline distT="0" distB="0" distL="0" distR="0" wp14:anchorId="4D9920BC" wp14:editId="3445FF23">
            <wp:extent cx="5273675" cy="2847340"/>
            <wp:effectExtent l="0" t="0" r="317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906D9E" w14:textId="77777777" w:rsidR="00A565B3" w:rsidRPr="00AC115B" w:rsidRDefault="00A565B3" w:rsidP="00DD4498">
      <w:pPr>
        <w:pStyle w:val="a5"/>
        <w:adjustRightInd w:val="0"/>
        <w:snapToGrid w:val="0"/>
        <w:spacing w:before="0" w:beforeAutospacing="0" w:after="0" w:afterAutospacing="0" w:line="560" w:lineRule="exact"/>
        <w:ind w:firstLineChars="200" w:firstLine="560"/>
        <w:rPr>
          <w:rFonts w:ascii="黑体" w:eastAsia="黑体" w:hAnsi="黑体"/>
          <w:sz w:val="28"/>
        </w:rPr>
      </w:pPr>
      <w:r w:rsidRPr="00AC115B">
        <w:rPr>
          <w:rFonts w:ascii="黑体" w:eastAsia="黑体" w:hAnsi="黑体" w:hint="eastAsia"/>
          <w:sz w:val="28"/>
        </w:rPr>
        <w:t>三、</w:t>
      </w:r>
      <w:r w:rsidR="00A313C4" w:rsidRPr="00AC115B">
        <w:rPr>
          <w:rFonts w:ascii="黑体" w:eastAsia="黑体" w:hAnsi="黑体" w:hint="eastAsia"/>
          <w:sz w:val="28"/>
        </w:rPr>
        <w:t>借</w:t>
      </w:r>
      <w:r w:rsidRPr="00AC115B">
        <w:rPr>
          <w:rFonts w:ascii="黑体" w:eastAsia="黑体" w:hAnsi="黑体" w:hint="eastAsia"/>
          <w:sz w:val="28"/>
        </w:rPr>
        <w:t>购方式</w:t>
      </w:r>
    </w:p>
    <w:p w14:paraId="5CDBF397" w14:textId="77777777" w:rsidR="00216E1C" w:rsidRDefault="003B50E0" w:rsidP="00837F16">
      <w:pPr>
        <w:pStyle w:val="a5"/>
        <w:adjustRightInd w:val="0"/>
        <w:snapToGrid w:val="0"/>
        <w:spacing w:before="0" w:beforeAutospacing="0" w:after="0" w:afterAutospacing="0" w:line="520" w:lineRule="exact"/>
        <w:ind w:firstLineChars="200" w:firstLine="560"/>
        <w:jc w:val="both"/>
        <w:rPr>
          <w:rFonts w:ascii="仿宋" w:eastAsia="仿宋" w:hAnsi="仿宋"/>
          <w:sz w:val="28"/>
        </w:rPr>
      </w:pPr>
      <w:r w:rsidRPr="00AC115B">
        <w:rPr>
          <w:rFonts w:ascii="仿宋" w:eastAsia="仿宋" w:hAnsi="仿宋" w:hint="eastAsia"/>
          <w:sz w:val="28"/>
        </w:rPr>
        <w:t>1</w:t>
      </w:r>
      <w:r w:rsidRPr="00AC115B">
        <w:rPr>
          <w:rFonts w:ascii="仿宋" w:eastAsia="仿宋" w:hAnsi="仿宋"/>
          <w:sz w:val="28"/>
        </w:rPr>
        <w:t>.</w:t>
      </w:r>
      <w:r w:rsidR="001207F6" w:rsidRPr="00AC115B">
        <w:rPr>
          <w:rFonts w:ascii="仿宋" w:eastAsia="仿宋" w:hAnsi="仿宋" w:hint="eastAsia"/>
          <w:sz w:val="28"/>
        </w:rPr>
        <w:t>选中</w:t>
      </w:r>
      <w:r w:rsidR="00C251E7" w:rsidRPr="00AC115B">
        <w:rPr>
          <w:rFonts w:ascii="仿宋" w:eastAsia="仿宋" w:hAnsi="仿宋" w:hint="eastAsia"/>
          <w:sz w:val="28"/>
        </w:rPr>
        <w:t>需要浏览或借购</w:t>
      </w:r>
      <w:r w:rsidR="001207F6" w:rsidRPr="00AC115B">
        <w:rPr>
          <w:rFonts w:ascii="仿宋" w:eastAsia="仿宋" w:hAnsi="仿宋" w:hint="eastAsia"/>
          <w:sz w:val="28"/>
        </w:rPr>
        <w:t>图书</w:t>
      </w:r>
      <w:r w:rsidR="00C251E7" w:rsidRPr="00AC115B">
        <w:rPr>
          <w:rFonts w:ascii="仿宋" w:eastAsia="仿宋" w:hAnsi="仿宋" w:hint="eastAsia"/>
          <w:sz w:val="28"/>
        </w:rPr>
        <w:t>，点击封面或题名跳转至该书的页面，在图书封面右侧可以看到</w:t>
      </w:r>
      <w:bookmarkStart w:id="1" w:name="OLE_LINK1"/>
      <w:bookmarkStart w:id="2" w:name="OLE_LINK2"/>
      <w:r w:rsidR="00C251E7" w:rsidRPr="00AC115B">
        <w:rPr>
          <w:rFonts w:ascii="仿宋" w:eastAsia="仿宋" w:hAnsi="仿宋" w:hint="eastAsia"/>
          <w:sz w:val="28"/>
        </w:rPr>
        <w:t>该书纸本馆藏、电子馆藏、荐购次数、</w:t>
      </w:r>
      <w:r w:rsidR="00C251E7" w:rsidRPr="00AC115B">
        <w:rPr>
          <w:rFonts w:ascii="仿宋" w:eastAsia="仿宋" w:hAnsi="仿宋"/>
          <w:sz w:val="28"/>
        </w:rPr>
        <w:t>订购记录</w:t>
      </w:r>
      <w:bookmarkEnd w:id="1"/>
      <w:bookmarkEnd w:id="2"/>
      <w:r w:rsidR="00C251E7" w:rsidRPr="00AC115B">
        <w:rPr>
          <w:rFonts w:ascii="仿宋" w:eastAsia="仿宋" w:hAnsi="仿宋" w:hint="eastAsia"/>
          <w:sz w:val="28"/>
        </w:rPr>
        <w:t>的数量情况</w:t>
      </w:r>
      <w:r w:rsidR="00216E1C">
        <w:rPr>
          <w:rFonts w:ascii="仿宋" w:eastAsia="仿宋" w:hAnsi="仿宋" w:hint="eastAsia"/>
          <w:sz w:val="28"/>
        </w:rPr>
        <w:t>。</w:t>
      </w:r>
    </w:p>
    <w:p w14:paraId="32CA01E5" w14:textId="0B267179" w:rsidR="001207F6" w:rsidRPr="00AC115B" w:rsidRDefault="001C0945" w:rsidP="00837F16">
      <w:pPr>
        <w:pStyle w:val="a5"/>
        <w:adjustRightInd w:val="0"/>
        <w:snapToGrid w:val="0"/>
        <w:spacing w:before="0" w:beforeAutospacing="0" w:after="0" w:afterAutospacing="0" w:line="520" w:lineRule="exact"/>
        <w:ind w:firstLineChars="200" w:firstLine="560"/>
        <w:jc w:val="both"/>
        <w:rPr>
          <w:rFonts w:ascii="仿宋" w:eastAsia="仿宋" w:hAnsi="仿宋"/>
          <w:sz w:val="28"/>
        </w:rPr>
      </w:pPr>
      <w:r w:rsidRPr="00AC115B">
        <w:rPr>
          <w:rFonts w:ascii="仿宋" w:eastAsia="仿宋" w:hAnsi="仿宋" w:hint="eastAsia"/>
          <w:sz w:val="28"/>
        </w:rPr>
        <w:t>读者直接</w:t>
      </w:r>
      <w:r w:rsidR="00C251E7" w:rsidRPr="00AC115B">
        <w:rPr>
          <w:rFonts w:ascii="仿宋" w:eastAsia="仿宋" w:hAnsi="仿宋" w:hint="eastAsia"/>
          <w:sz w:val="28"/>
        </w:rPr>
        <w:t>点击下方“</w:t>
      </w:r>
      <w:r w:rsidR="00C251E7" w:rsidRPr="00AC115B">
        <w:rPr>
          <w:rFonts w:ascii="黑体" w:eastAsia="黑体" w:hAnsi="黑体" w:hint="eastAsia"/>
          <w:sz w:val="28"/>
        </w:rPr>
        <w:t>电子书试读</w:t>
      </w:r>
      <w:r w:rsidR="00C251E7" w:rsidRPr="00AC115B">
        <w:rPr>
          <w:rFonts w:ascii="仿宋" w:eastAsia="仿宋" w:hAnsi="仿宋" w:hint="eastAsia"/>
          <w:sz w:val="28"/>
        </w:rPr>
        <w:t>”</w:t>
      </w:r>
      <w:r w:rsidR="001207F6" w:rsidRPr="00AC115B">
        <w:rPr>
          <w:rFonts w:ascii="仿宋" w:eastAsia="仿宋" w:hAnsi="仿宋" w:hint="eastAsia"/>
          <w:sz w:val="28"/>
        </w:rPr>
        <w:t>后可进行</w:t>
      </w:r>
      <w:r w:rsidR="00837F16" w:rsidRPr="00AC115B">
        <w:rPr>
          <w:rFonts w:ascii="仿宋" w:eastAsia="仿宋" w:hAnsi="仿宋" w:hint="eastAsia"/>
          <w:sz w:val="28"/>
        </w:rPr>
        <w:t>试</w:t>
      </w:r>
      <w:r w:rsidR="001207F6" w:rsidRPr="00AC115B">
        <w:rPr>
          <w:rFonts w:ascii="仿宋" w:eastAsia="仿宋" w:hAnsi="仿宋" w:hint="eastAsia"/>
          <w:sz w:val="28"/>
        </w:rPr>
        <w:t>读（</w:t>
      </w:r>
      <w:r w:rsidR="001207F6" w:rsidRPr="00AC115B">
        <w:rPr>
          <w:rFonts w:ascii="Times New Roman" w:eastAsia="仿宋" w:hAnsi="Times New Roman" w:cs="Times New Roman"/>
          <w:sz w:val="28"/>
        </w:rPr>
        <w:t>前</w:t>
      </w:r>
      <w:r w:rsidR="001207F6" w:rsidRPr="00AC115B">
        <w:rPr>
          <w:rFonts w:ascii="Times New Roman" w:eastAsia="仿宋" w:hAnsi="Times New Roman" w:cs="Times New Roman"/>
          <w:sz w:val="28"/>
        </w:rPr>
        <w:t>20</w:t>
      </w:r>
      <w:r w:rsidR="001207F6" w:rsidRPr="00AC115B">
        <w:rPr>
          <w:rFonts w:ascii="仿宋" w:eastAsia="仿宋" w:hAnsi="仿宋" w:hint="eastAsia"/>
          <w:sz w:val="28"/>
        </w:rPr>
        <w:t>页），点击“</w:t>
      </w:r>
      <w:r w:rsidR="001207F6" w:rsidRPr="00AC115B">
        <w:rPr>
          <w:rFonts w:ascii="黑体" w:eastAsia="黑体" w:hAnsi="黑体" w:hint="eastAsia"/>
          <w:sz w:val="28"/>
        </w:rPr>
        <w:t>立即</w:t>
      </w:r>
      <w:r w:rsidR="00C251E7" w:rsidRPr="00AC115B">
        <w:rPr>
          <w:rFonts w:ascii="黑体" w:eastAsia="黑体" w:hAnsi="黑体" w:hint="eastAsia"/>
          <w:sz w:val="28"/>
        </w:rPr>
        <w:t>借</w:t>
      </w:r>
      <w:r w:rsidR="001207F6" w:rsidRPr="00AC115B">
        <w:rPr>
          <w:rFonts w:ascii="黑体" w:eastAsia="黑体" w:hAnsi="黑体" w:hint="eastAsia"/>
          <w:sz w:val="28"/>
        </w:rPr>
        <w:t>购</w:t>
      </w:r>
      <w:r w:rsidR="001207F6" w:rsidRPr="00AC115B">
        <w:rPr>
          <w:rFonts w:ascii="仿宋" w:eastAsia="仿宋" w:hAnsi="仿宋" w:hint="eastAsia"/>
          <w:sz w:val="28"/>
        </w:rPr>
        <w:t>”</w:t>
      </w:r>
      <w:r w:rsidR="00B80B8C" w:rsidRPr="00AC115B">
        <w:rPr>
          <w:rFonts w:ascii="仿宋" w:eastAsia="仿宋" w:hAnsi="仿宋" w:hint="eastAsia"/>
          <w:sz w:val="28"/>
        </w:rPr>
        <w:t>，</w:t>
      </w:r>
      <w:r w:rsidR="00C251E7" w:rsidRPr="00AC115B">
        <w:rPr>
          <w:rFonts w:ascii="仿宋" w:eastAsia="仿宋" w:hAnsi="仿宋" w:hint="eastAsia"/>
          <w:sz w:val="28"/>
        </w:rPr>
        <w:t>选择对应的购买</w:t>
      </w:r>
      <w:r w:rsidR="00B80B8C" w:rsidRPr="00AC115B">
        <w:rPr>
          <w:rFonts w:ascii="仿宋" w:eastAsia="仿宋" w:hAnsi="仿宋" w:hint="eastAsia"/>
          <w:sz w:val="28"/>
        </w:rPr>
        <w:t>理由</w:t>
      </w:r>
      <w:r w:rsidR="00C251E7" w:rsidRPr="00AC115B">
        <w:rPr>
          <w:rFonts w:ascii="仿宋" w:eastAsia="仿宋" w:hAnsi="仿宋" w:hint="eastAsia"/>
          <w:sz w:val="28"/>
        </w:rPr>
        <w:t>，填写</w:t>
      </w:r>
      <w:r w:rsidR="000E3B70" w:rsidRPr="00AC115B">
        <w:rPr>
          <w:rFonts w:ascii="仿宋" w:eastAsia="仿宋" w:hAnsi="仿宋" w:hint="eastAsia"/>
          <w:sz w:val="28"/>
        </w:rPr>
        <w:t>备注信息（如该书系第几版，内容已有重大更新等等），</w:t>
      </w:r>
      <w:r w:rsidR="00B80B8C" w:rsidRPr="00AC115B">
        <w:rPr>
          <w:rFonts w:ascii="仿宋" w:eastAsia="仿宋" w:hAnsi="仿宋" w:hint="eastAsia"/>
          <w:sz w:val="28"/>
        </w:rPr>
        <w:t>然后</w:t>
      </w:r>
      <w:r w:rsidR="000E3B70" w:rsidRPr="00AC115B">
        <w:rPr>
          <w:rFonts w:ascii="仿宋" w:eastAsia="仿宋" w:hAnsi="仿宋" w:hint="eastAsia"/>
          <w:sz w:val="28"/>
        </w:rPr>
        <w:t>点击确定</w:t>
      </w:r>
      <w:r w:rsidR="001207F6" w:rsidRPr="00AC115B">
        <w:rPr>
          <w:rFonts w:ascii="仿宋" w:eastAsia="仿宋" w:hAnsi="仿宋" w:hint="eastAsia"/>
          <w:sz w:val="28"/>
        </w:rPr>
        <w:t>进行</w:t>
      </w:r>
      <w:r w:rsidR="000E3B70" w:rsidRPr="00AC115B">
        <w:rPr>
          <w:rFonts w:ascii="仿宋" w:eastAsia="仿宋" w:hAnsi="仿宋" w:hint="eastAsia"/>
          <w:sz w:val="28"/>
        </w:rPr>
        <w:t>电子书借</w:t>
      </w:r>
      <w:r w:rsidR="001207F6" w:rsidRPr="00AC115B">
        <w:rPr>
          <w:rFonts w:ascii="仿宋" w:eastAsia="仿宋" w:hAnsi="仿宋" w:hint="eastAsia"/>
          <w:sz w:val="28"/>
        </w:rPr>
        <w:t>购</w:t>
      </w:r>
      <w:r w:rsidR="001207F6" w:rsidRPr="00617E6F">
        <w:rPr>
          <w:rFonts w:ascii="Times New Roman" w:eastAsia="仿宋" w:hAnsi="Times New Roman" w:cs="Times New Roman"/>
          <w:sz w:val="28"/>
        </w:rPr>
        <w:t>。</w:t>
      </w:r>
    </w:p>
    <w:p w14:paraId="0AB76A36" w14:textId="0EC02948" w:rsidR="00210CB2" w:rsidRDefault="00902FF9" w:rsidP="003B50E0">
      <w:pPr>
        <w:pStyle w:val="a5"/>
        <w:adjustRightInd w:val="0"/>
        <w:snapToGrid w:val="0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606026EA" wp14:editId="6747E308">
            <wp:extent cx="5273675" cy="2670175"/>
            <wp:effectExtent l="0" t="0" r="317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72600D" w14:textId="6EF25E9F" w:rsidR="002A3DCE" w:rsidRDefault="00902FF9" w:rsidP="003B50E0">
      <w:pPr>
        <w:pStyle w:val="a5"/>
        <w:adjustRightInd w:val="0"/>
        <w:snapToGrid w:val="0"/>
        <w:spacing w:before="0" w:beforeAutospacing="0" w:after="0" w:afterAutospacing="0"/>
      </w:pPr>
      <w:r>
        <w:rPr>
          <w:noProof/>
        </w:rPr>
        <w:drawing>
          <wp:inline distT="0" distB="0" distL="0" distR="0" wp14:anchorId="25B4EE80" wp14:editId="23D2F449">
            <wp:extent cx="5273675" cy="3035935"/>
            <wp:effectExtent l="0" t="0" r="317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FC730E" w14:textId="6610B14E" w:rsidR="00210CB2" w:rsidRDefault="00902FF9" w:rsidP="003B50E0">
      <w:pPr>
        <w:pStyle w:val="a5"/>
        <w:adjustRightInd w:val="0"/>
        <w:snapToGrid w:val="0"/>
        <w:spacing w:before="0" w:beforeAutospacing="0" w:after="0" w:afterAutospacing="0"/>
      </w:pPr>
      <w:r>
        <w:rPr>
          <w:noProof/>
        </w:rPr>
        <w:drawing>
          <wp:inline distT="0" distB="0" distL="0" distR="0" wp14:anchorId="094C2EFF" wp14:editId="7C58D2B9">
            <wp:extent cx="5273675" cy="2651760"/>
            <wp:effectExtent l="0" t="0" r="317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6EE9C2" w14:textId="77777777" w:rsidR="00902FF9" w:rsidRPr="00AC115B" w:rsidRDefault="00902FF9" w:rsidP="003B50E0">
      <w:pPr>
        <w:pStyle w:val="a5"/>
        <w:adjustRightInd w:val="0"/>
        <w:snapToGrid w:val="0"/>
        <w:spacing w:before="0" w:beforeAutospacing="0" w:after="0" w:afterAutospacing="0"/>
      </w:pPr>
    </w:p>
    <w:p w14:paraId="2ED6C085" w14:textId="3C6599EB" w:rsidR="00F12CCB" w:rsidRPr="00AC115B" w:rsidRDefault="00902FF9" w:rsidP="003B50E0">
      <w:pPr>
        <w:pStyle w:val="a5"/>
        <w:adjustRightInd w:val="0"/>
        <w:snapToGrid w:val="0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7C1BCD04" wp14:editId="7456AE32">
            <wp:extent cx="5273675" cy="3335020"/>
            <wp:effectExtent l="0" t="0" r="317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A47F63" w14:textId="38201E5A" w:rsidR="00712F77" w:rsidRPr="00AC115B" w:rsidRDefault="00712F77" w:rsidP="00712F77">
      <w:pPr>
        <w:pStyle w:val="a5"/>
        <w:adjustRightInd w:val="0"/>
        <w:snapToGrid w:val="0"/>
        <w:spacing w:before="0" w:beforeAutospacing="0" w:after="0" w:afterAutospacing="0" w:line="520" w:lineRule="exact"/>
        <w:ind w:firstLineChars="200" w:firstLine="560"/>
        <w:jc w:val="both"/>
        <w:rPr>
          <w:rFonts w:ascii="仿宋" w:eastAsia="仿宋" w:hAnsi="仿宋"/>
          <w:sz w:val="28"/>
        </w:rPr>
      </w:pPr>
      <w:r w:rsidRPr="00AC115B">
        <w:rPr>
          <w:rFonts w:ascii="黑体" w:eastAsia="黑体" w:hAnsi="黑体" w:hint="eastAsia"/>
          <w:sz w:val="28"/>
        </w:rPr>
        <w:t>注意</w:t>
      </w:r>
      <w:r w:rsidRPr="00AC115B">
        <w:rPr>
          <w:rFonts w:ascii="仿宋" w:eastAsia="仿宋" w:hAnsi="仿宋" w:hint="eastAsia"/>
          <w:sz w:val="28"/>
        </w:rPr>
        <w:t>：如有该书纸本馆藏、电子馆藏、荐购次数、订购记录有数字记录，表明已有馆藏或已有读者借购，读者可在图书馆馆藏目录中</w:t>
      </w:r>
      <w:r w:rsidR="00216E1C">
        <w:rPr>
          <w:rFonts w:ascii="仿宋" w:eastAsia="仿宋" w:hAnsi="仿宋" w:hint="eastAsia"/>
          <w:sz w:val="28"/>
        </w:rPr>
        <w:t>直接</w:t>
      </w:r>
      <w:r w:rsidRPr="00AC115B">
        <w:rPr>
          <w:rFonts w:ascii="仿宋" w:eastAsia="仿宋" w:hAnsi="仿宋" w:hint="eastAsia"/>
          <w:sz w:val="28"/>
        </w:rPr>
        <w:t>检索该书进行借阅。</w:t>
      </w:r>
      <w:bookmarkStart w:id="3" w:name="_Hlk199250449"/>
      <w:bookmarkStart w:id="4" w:name="OLE_LINK3"/>
      <w:r w:rsidRPr="00712F77">
        <w:rPr>
          <w:rFonts w:ascii="仿宋" w:eastAsia="仿宋" w:hAnsi="仿宋" w:hint="eastAsia"/>
          <w:b/>
          <w:color w:val="FF0000"/>
          <w:sz w:val="28"/>
        </w:rPr>
        <w:t>如读者存在借阅超期行为，则无法进行电子书借购，请归还超期图书后再进行电子书借购。</w:t>
      </w:r>
      <w:bookmarkEnd w:id="3"/>
      <w:bookmarkEnd w:id="4"/>
    </w:p>
    <w:p w14:paraId="64B7E755" w14:textId="367DA59A" w:rsidR="00712F77" w:rsidRDefault="00902FF9" w:rsidP="00712F77">
      <w:pPr>
        <w:pStyle w:val="a5"/>
        <w:adjustRightInd w:val="0"/>
        <w:snapToGrid w:val="0"/>
        <w:spacing w:before="0" w:beforeAutospacing="0" w:after="0" w:afterAutospacing="0"/>
        <w:jc w:val="both"/>
        <w:rPr>
          <w:rFonts w:ascii="Times New Roman" w:eastAsia="仿宋" w:hAnsi="Times New Roman" w:cs="Times New Roman"/>
          <w:sz w:val="28"/>
        </w:rPr>
      </w:pPr>
      <w:r>
        <w:rPr>
          <w:rFonts w:ascii="Times New Roman" w:eastAsia="仿宋" w:hAnsi="Times New Roman" w:cs="Times New Roman"/>
          <w:noProof/>
          <w:sz w:val="28"/>
        </w:rPr>
        <w:drawing>
          <wp:inline distT="0" distB="0" distL="0" distR="0" wp14:anchorId="0ABD120A" wp14:editId="7550C40A">
            <wp:extent cx="5273675" cy="3237230"/>
            <wp:effectExtent l="0" t="0" r="3175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329725" w14:textId="026B28F3" w:rsidR="00712F77" w:rsidRPr="00712F77" w:rsidRDefault="00902FF9" w:rsidP="00712F77">
      <w:pPr>
        <w:pStyle w:val="a5"/>
        <w:adjustRightInd w:val="0"/>
        <w:snapToGrid w:val="0"/>
        <w:spacing w:before="0" w:beforeAutospacing="0" w:after="0" w:afterAutospacing="0"/>
        <w:jc w:val="both"/>
        <w:rPr>
          <w:rFonts w:ascii="Times New Roman" w:eastAsia="仿宋" w:hAnsi="Times New Roman" w:cs="Times New Roman"/>
          <w:sz w:val="28"/>
        </w:rPr>
      </w:pPr>
      <w:r>
        <w:rPr>
          <w:rFonts w:ascii="Times New Roman" w:eastAsia="仿宋" w:hAnsi="Times New Roman" w:cs="Times New Roman"/>
          <w:noProof/>
          <w:sz w:val="28"/>
        </w:rPr>
        <w:lastRenderedPageBreak/>
        <w:drawing>
          <wp:inline distT="0" distB="0" distL="0" distR="0" wp14:anchorId="6EFC44A8" wp14:editId="08DC31B2">
            <wp:extent cx="5273675" cy="2926080"/>
            <wp:effectExtent l="0" t="0" r="3175" b="76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DD5C87" w14:textId="160CCEE4" w:rsidR="00210CB2" w:rsidRDefault="00A313C4" w:rsidP="000F734A">
      <w:pPr>
        <w:pStyle w:val="a5"/>
        <w:adjustRightInd w:val="0"/>
        <w:snapToGrid w:val="0"/>
        <w:spacing w:before="0" w:beforeAutospacing="0" w:after="0" w:afterAutospacing="0" w:line="520" w:lineRule="exact"/>
        <w:ind w:firstLineChars="200" w:firstLine="560"/>
        <w:jc w:val="both"/>
        <w:rPr>
          <w:rFonts w:ascii="Times New Roman" w:eastAsia="仿宋" w:hAnsi="Times New Roman" w:cs="Times New Roman"/>
          <w:sz w:val="28"/>
        </w:rPr>
      </w:pPr>
      <w:r w:rsidRPr="00AC115B">
        <w:rPr>
          <w:rFonts w:ascii="Times New Roman" w:eastAsia="仿宋" w:hAnsi="Times New Roman" w:cs="Times New Roman" w:hint="eastAsia"/>
          <w:sz w:val="28"/>
        </w:rPr>
        <w:t>2</w:t>
      </w:r>
      <w:r w:rsidRPr="00AC115B">
        <w:rPr>
          <w:rFonts w:ascii="Times New Roman" w:eastAsia="仿宋" w:hAnsi="Times New Roman" w:cs="Times New Roman"/>
          <w:sz w:val="28"/>
        </w:rPr>
        <w:t>.</w:t>
      </w:r>
      <w:r w:rsidRPr="00AC115B">
        <w:rPr>
          <w:rFonts w:ascii="Times New Roman" w:eastAsia="仿宋" w:hAnsi="Times New Roman" w:cs="Times New Roman" w:hint="eastAsia"/>
          <w:sz w:val="28"/>
        </w:rPr>
        <w:t>阅读方式。读者完成“立即借购”后，电子书即</w:t>
      </w:r>
      <w:r w:rsidR="0050750F" w:rsidRPr="00AC115B">
        <w:rPr>
          <w:rFonts w:ascii="Times New Roman" w:eastAsia="仿宋" w:hAnsi="Times New Roman" w:cs="Times New Roman" w:hint="eastAsia"/>
          <w:sz w:val="28"/>
        </w:rPr>
        <w:t>进入订购程序</w:t>
      </w:r>
      <w:r w:rsidR="00105DF8" w:rsidRPr="00AC115B">
        <w:rPr>
          <w:rFonts w:ascii="Times New Roman" w:eastAsia="仿宋" w:hAnsi="Times New Roman" w:cs="Times New Roman" w:hint="eastAsia"/>
          <w:sz w:val="28"/>
        </w:rPr>
        <w:t>（根据订单处理速度，</w:t>
      </w:r>
      <w:r w:rsidR="0039674B">
        <w:rPr>
          <w:rFonts w:ascii="Times New Roman" w:eastAsia="仿宋" w:hAnsi="Times New Roman" w:cs="Times New Roman" w:hint="eastAsia"/>
          <w:sz w:val="28"/>
        </w:rPr>
        <w:t>一般</w:t>
      </w:r>
      <w:r w:rsidR="002A3DCE">
        <w:rPr>
          <w:rFonts w:ascii="Times New Roman" w:eastAsia="仿宋" w:hAnsi="Times New Roman" w:cs="Times New Roman" w:hint="eastAsia"/>
          <w:sz w:val="28"/>
        </w:rPr>
        <w:t>2</w:t>
      </w:r>
      <w:r w:rsidR="002A3DCE">
        <w:rPr>
          <w:rFonts w:ascii="Times New Roman" w:eastAsia="仿宋" w:hAnsi="Times New Roman" w:cs="Times New Roman" w:hint="eastAsia"/>
          <w:sz w:val="28"/>
        </w:rPr>
        <w:t>至</w:t>
      </w:r>
      <w:r w:rsidR="002A3DCE">
        <w:rPr>
          <w:rFonts w:ascii="Times New Roman" w:eastAsia="仿宋" w:hAnsi="Times New Roman" w:cs="Times New Roman" w:hint="eastAsia"/>
          <w:sz w:val="28"/>
        </w:rPr>
        <w:t>3</w:t>
      </w:r>
      <w:r w:rsidR="002A3DCE">
        <w:rPr>
          <w:rFonts w:ascii="Times New Roman" w:eastAsia="仿宋" w:hAnsi="Times New Roman" w:cs="Times New Roman" w:hint="eastAsia"/>
          <w:sz w:val="28"/>
        </w:rPr>
        <w:t>个</w:t>
      </w:r>
      <w:r w:rsidR="0039674B">
        <w:rPr>
          <w:rFonts w:ascii="Times New Roman" w:eastAsia="仿宋" w:hAnsi="Times New Roman" w:cs="Times New Roman" w:hint="eastAsia"/>
          <w:sz w:val="28"/>
        </w:rPr>
        <w:t>小时可完成</w:t>
      </w:r>
      <w:r w:rsidR="00105DF8" w:rsidRPr="00AC115B">
        <w:rPr>
          <w:rFonts w:ascii="Times New Roman" w:eastAsia="仿宋" w:hAnsi="Times New Roman" w:cs="Times New Roman" w:hint="eastAsia"/>
          <w:sz w:val="28"/>
        </w:rPr>
        <w:t>）</w:t>
      </w:r>
      <w:r w:rsidRPr="00AC115B">
        <w:rPr>
          <w:rFonts w:ascii="Times New Roman" w:eastAsia="仿宋" w:hAnsi="Times New Roman" w:cs="Times New Roman" w:hint="eastAsia"/>
          <w:sz w:val="28"/>
        </w:rPr>
        <w:t>，图书右侧“电子馆藏”中显示</w:t>
      </w:r>
      <w:r w:rsidR="00105DF8" w:rsidRPr="00AC115B">
        <w:rPr>
          <w:rFonts w:ascii="Times New Roman" w:eastAsia="仿宋" w:hAnsi="Times New Roman" w:cs="Times New Roman" w:hint="eastAsia"/>
          <w:sz w:val="28"/>
        </w:rPr>
        <w:t>数量为</w:t>
      </w:r>
      <w:r w:rsidR="00105DF8" w:rsidRPr="00AC115B">
        <w:rPr>
          <w:rFonts w:ascii="Times New Roman" w:eastAsia="仿宋" w:hAnsi="Times New Roman" w:cs="Times New Roman" w:hint="eastAsia"/>
          <w:sz w:val="28"/>
        </w:rPr>
        <w:t>1</w:t>
      </w:r>
      <w:r w:rsidR="00105DF8" w:rsidRPr="00AC115B">
        <w:rPr>
          <w:rFonts w:ascii="Times New Roman" w:eastAsia="仿宋" w:hAnsi="Times New Roman" w:cs="Times New Roman" w:hint="eastAsia"/>
          <w:sz w:val="28"/>
        </w:rPr>
        <w:t>后</w:t>
      </w:r>
      <w:r w:rsidRPr="00AC115B">
        <w:rPr>
          <w:rFonts w:ascii="Times New Roman" w:eastAsia="仿宋" w:hAnsi="Times New Roman" w:cs="Times New Roman" w:hint="eastAsia"/>
          <w:sz w:val="28"/>
        </w:rPr>
        <w:t>，</w:t>
      </w:r>
      <w:r w:rsidR="00105DF8" w:rsidRPr="00AC115B">
        <w:rPr>
          <w:rFonts w:ascii="Times New Roman" w:eastAsia="仿宋" w:hAnsi="Times New Roman" w:cs="Times New Roman" w:hint="eastAsia"/>
          <w:sz w:val="28"/>
        </w:rPr>
        <w:t>即可点击图书</w:t>
      </w:r>
      <w:r w:rsidR="006962C3">
        <w:rPr>
          <w:rFonts w:ascii="Times New Roman" w:eastAsia="仿宋" w:hAnsi="Times New Roman" w:cs="Times New Roman" w:hint="eastAsia"/>
          <w:sz w:val="28"/>
        </w:rPr>
        <w:t>封面</w:t>
      </w:r>
      <w:r w:rsidR="00105DF8" w:rsidRPr="00AC115B">
        <w:rPr>
          <w:rFonts w:ascii="Times New Roman" w:eastAsia="仿宋" w:hAnsi="Times New Roman" w:cs="Times New Roman" w:hint="eastAsia"/>
          <w:sz w:val="28"/>
        </w:rPr>
        <w:t>下方的电子书</w:t>
      </w:r>
      <w:r w:rsidR="00C9633F" w:rsidRPr="00AC115B">
        <w:rPr>
          <w:rFonts w:ascii="Times New Roman" w:eastAsia="仿宋" w:hAnsi="Times New Roman" w:cs="Times New Roman" w:hint="eastAsia"/>
          <w:sz w:val="28"/>
        </w:rPr>
        <w:t>，</w:t>
      </w:r>
      <w:r w:rsidR="00105DF8" w:rsidRPr="00AC115B">
        <w:rPr>
          <w:rFonts w:ascii="Times New Roman" w:eastAsia="仿宋" w:hAnsi="Times New Roman" w:cs="Times New Roman" w:hint="eastAsia"/>
          <w:sz w:val="28"/>
        </w:rPr>
        <w:t>跳转至“书递”网页，然后</w:t>
      </w:r>
      <w:r w:rsidR="00C9633F" w:rsidRPr="00AC115B">
        <w:rPr>
          <w:rFonts w:ascii="Times New Roman" w:eastAsia="仿宋" w:hAnsi="Times New Roman" w:cs="Times New Roman" w:hint="eastAsia"/>
          <w:sz w:val="28"/>
        </w:rPr>
        <w:t>点击“在线阅读”，就可以在线阅读该书。</w:t>
      </w:r>
    </w:p>
    <w:p w14:paraId="112E2BB7" w14:textId="77777777" w:rsidR="00902FF9" w:rsidRPr="00AC115B" w:rsidRDefault="00902FF9" w:rsidP="000F734A">
      <w:pPr>
        <w:pStyle w:val="a5"/>
        <w:adjustRightInd w:val="0"/>
        <w:snapToGrid w:val="0"/>
        <w:spacing w:before="0" w:beforeAutospacing="0" w:after="0" w:afterAutospacing="0" w:line="520" w:lineRule="exact"/>
        <w:ind w:firstLineChars="200" w:firstLine="560"/>
        <w:jc w:val="both"/>
        <w:rPr>
          <w:rFonts w:ascii="Times New Roman" w:eastAsia="仿宋" w:hAnsi="Times New Roman" w:cs="Times New Roman"/>
          <w:sz w:val="28"/>
        </w:rPr>
      </w:pPr>
    </w:p>
    <w:p w14:paraId="48338B12" w14:textId="4E59D7C7" w:rsidR="00A313C4" w:rsidRPr="00AC115B" w:rsidRDefault="00902FF9" w:rsidP="00A313C4">
      <w:pPr>
        <w:pStyle w:val="a5"/>
        <w:adjustRightInd w:val="0"/>
        <w:snapToGrid w:val="0"/>
        <w:spacing w:before="0" w:beforeAutospacing="0" w:after="0" w:afterAutospacing="0"/>
        <w:rPr>
          <w:rFonts w:ascii="Times New Roman" w:eastAsia="仿宋" w:hAnsi="Times New Roman" w:cs="Times New Roman"/>
          <w:sz w:val="28"/>
        </w:rPr>
      </w:pPr>
      <w:r>
        <w:rPr>
          <w:rFonts w:ascii="Times New Roman" w:eastAsia="仿宋" w:hAnsi="Times New Roman" w:cs="Times New Roman"/>
          <w:noProof/>
          <w:sz w:val="28"/>
        </w:rPr>
        <w:drawing>
          <wp:inline distT="0" distB="0" distL="0" distR="0" wp14:anchorId="7D1D6FF2" wp14:editId="6C7E8FA7">
            <wp:extent cx="5273675" cy="2889885"/>
            <wp:effectExtent l="0" t="0" r="3175" b="571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6B1E42" w14:textId="0A458902" w:rsidR="00A313C4" w:rsidRPr="00AC115B" w:rsidRDefault="00A313C4" w:rsidP="00A313C4">
      <w:pPr>
        <w:pStyle w:val="a5"/>
        <w:adjustRightInd w:val="0"/>
        <w:snapToGrid w:val="0"/>
        <w:spacing w:before="0" w:beforeAutospacing="0" w:after="0" w:afterAutospacing="0"/>
        <w:rPr>
          <w:rFonts w:ascii="Times New Roman" w:eastAsia="仿宋" w:hAnsi="Times New Roman" w:cs="Times New Roman"/>
          <w:sz w:val="28"/>
        </w:rPr>
      </w:pPr>
    </w:p>
    <w:p w14:paraId="3474B952" w14:textId="77777777" w:rsidR="00A313C4" w:rsidRPr="00AC115B" w:rsidRDefault="00A313C4" w:rsidP="00A313C4">
      <w:pPr>
        <w:pStyle w:val="a5"/>
        <w:adjustRightInd w:val="0"/>
        <w:snapToGrid w:val="0"/>
        <w:spacing w:before="0" w:beforeAutospacing="0" w:after="0" w:afterAutospacing="0"/>
        <w:rPr>
          <w:rFonts w:ascii="Times New Roman" w:eastAsia="仿宋" w:hAnsi="Times New Roman" w:cs="Times New Roman"/>
          <w:sz w:val="28"/>
        </w:rPr>
      </w:pPr>
    </w:p>
    <w:p w14:paraId="7CF655A1" w14:textId="7E6E8556" w:rsidR="00A313C4" w:rsidRDefault="00902FF9" w:rsidP="00A313C4">
      <w:pPr>
        <w:pStyle w:val="a5"/>
        <w:adjustRightInd w:val="0"/>
        <w:snapToGrid w:val="0"/>
        <w:spacing w:before="0" w:beforeAutospacing="0" w:after="0" w:afterAutospacing="0"/>
        <w:rPr>
          <w:rFonts w:ascii="Times New Roman" w:eastAsia="仿宋" w:hAnsi="Times New Roman" w:cs="Times New Roman"/>
          <w:sz w:val="28"/>
        </w:rPr>
      </w:pPr>
      <w:r>
        <w:rPr>
          <w:rFonts w:ascii="Times New Roman" w:eastAsia="仿宋" w:hAnsi="Times New Roman" w:cs="Times New Roman"/>
          <w:noProof/>
          <w:sz w:val="28"/>
        </w:rPr>
        <w:lastRenderedPageBreak/>
        <w:drawing>
          <wp:inline distT="0" distB="0" distL="0" distR="0" wp14:anchorId="445A9FDA" wp14:editId="2639473C">
            <wp:extent cx="5273675" cy="2633980"/>
            <wp:effectExtent l="0" t="0" r="317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3FEF56" w14:textId="1180DBAB" w:rsidR="002A3DCE" w:rsidRPr="00AC115B" w:rsidRDefault="00902FF9" w:rsidP="00A313C4">
      <w:pPr>
        <w:pStyle w:val="a5"/>
        <w:adjustRightInd w:val="0"/>
        <w:snapToGrid w:val="0"/>
        <w:spacing w:before="0" w:beforeAutospacing="0" w:after="0" w:afterAutospacing="0"/>
        <w:rPr>
          <w:rFonts w:ascii="Times New Roman" w:eastAsia="仿宋" w:hAnsi="Times New Roman" w:cs="Times New Roman"/>
          <w:sz w:val="28"/>
        </w:rPr>
      </w:pPr>
      <w:r>
        <w:rPr>
          <w:rFonts w:ascii="Times New Roman" w:eastAsia="仿宋" w:hAnsi="Times New Roman" w:cs="Times New Roman"/>
          <w:noProof/>
          <w:sz w:val="28"/>
        </w:rPr>
        <w:drawing>
          <wp:inline distT="0" distB="0" distL="0" distR="0" wp14:anchorId="73C9CF1E" wp14:editId="20705BDC">
            <wp:extent cx="5273675" cy="2633980"/>
            <wp:effectExtent l="0" t="0" r="317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CD74CE" w14:textId="0469BC7A" w:rsidR="00CC3FE1" w:rsidRPr="00AC115B" w:rsidRDefault="00A313C4" w:rsidP="003B50E0">
      <w:pPr>
        <w:pStyle w:val="a5"/>
        <w:adjustRightInd w:val="0"/>
        <w:snapToGrid w:val="0"/>
        <w:spacing w:before="0" w:beforeAutospacing="0" w:after="0" w:afterAutospacing="0" w:line="520" w:lineRule="exact"/>
        <w:ind w:firstLineChars="200" w:firstLine="560"/>
        <w:jc w:val="both"/>
        <w:rPr>
          <w:rFonts w:ascii="仿宋" w:eastAsia="仿宋" w:hAnsi="仿宋"/>
          <w:sz w:val="28"/>
        </w:rPr>
      </w:pPr>
      <w:r w:rsidRPr="00AC115B">
        <w:rPr>
          <w:rFonts w:ascii="Times New Roman" w:eastAsia="仿宋" w:hAnsi="Times New Roman" w:cs="Times New Roman"/>
          <w:sz w:val="28"/>
        </w:rPr>
        <w:t>3.</w:t>
      </w:r>
      <w:r w:rsidR="003B50E0" w:rsidRPr="00AC115B">
        <w:rPr>
          <w:rFonts w:ascii="Times New Roman" w:eastAsia="仿宋" w:hAnsi="Times New Roman" w:cs="Times New Roman" w:hint="eastAsia"/>
          <w:sz w:val="28"/>
        </w:rPr>
        <w:t>图书馆</w:t>
      </w:r>
      <w:r w:rsidR="00CC3FE1" w:rsidRPr="00AC115B">
        <w:rPr>
          <w:rFonts w:ascii="Times New Roman" w:eastAsia="仿宋" w:hAnsi="Times New Roman" w:cs="Times New Roman"/>
          <w:sz w:val="28"/>
        </w:rPr>
        <w:t>已</w:t>
      </w:r>
      <w:r w:rsidR="00CC3FE1" w:rsidRPr="00AC115B">
        <w:rPr>
          <w:rFonts w:ascii="仿宋" w:eastAsia="仿宋" w:hAnsi="仿宋"/>
          <w:sz w:val="28"/>
        </w:rPr>
        <w:t>购电子书集中展示，入口为【电子书】-【本馆电子书】。</w:t>
      </w:r>
      <w:r w:rsidR="006962C3">
        <w:rPr>
          <w:rFonts w:ascii="仿宋" w:eastAsia="仿宋" w:hAnsi="仿宋" w:hint="eastAsia"/>
          <w:sz w:val="28"/>
        </w:rPr>
        <w:t>已购</w:t>
      </w:r>
      <w:r w:rsidR="00DA106C" w:rsidRPr="00AC115B">
        <w:rPr>
          <w:rFonts w:ascii="仿宋" w:eastAsia="仿宋" w:hAnsi="仿宋" w:hint="eastAsia"/>
          <w:sz w:val="28"/>
        </w:rPr>
        <w:t>电子书页面，</w:t>
      </w:r>
      <w:r w:rsidR="003B50E0" w:rsidRPr="00AC115B">
        <w:rPr>
          <w:rFonts w:ascii="仿宋" w:eastAsia="仿宋" w:hAnsi="仿宋" w:hint="eastAsia"/>
          <w:sz w:val="28"/>
        </w:rPr>
        <w:t>读者可通过</w:t>
      </w:r>
      <w:r w:rsidR="00DA106C" w:rsidRPr="00AC115B">
        <w:rPr>
          <w:rFonts w:ascii="仿宋" w:eastAsia="仿宋" w:hAnsi="仿宋" w:hint="eastAsia"/>
          <w:sz w:val="28"/>
        </w:rPr>
        <w:t>左侧筛选栏中可以按出版年</w:t>
      </w:r>
      <w:r w:rsidR="003B50E0" w:rsidRPr="00AC115B">
        <w:rPr>
          <w:rFonts w:ascii="仿宋" w:eastAsia="仿宋" w:hAnsi="仿宋" w:hint="eastAsia"/>
          <w:sz w:val="28"/>
        </w:rPr>
        <w:t>、中图法</w:t>
      </w:r>
      <w:r w:rsidR="00DA106C" w:rsidRPr="00AC115B">
        <w:rPr>
          <w:rFonts w:ascii="仿宋" w:eastAsia="仿宋" w:hAnsi="仿宋" w:hint="eastAsia"/>
          <w:sz w:val="28"/>
        </w:rPr>
        <w:t>进行筛选</w:t>
      </w:r>
      <w:r w:rsidR="003B50E0" w:rsidRPr="00AC115B">
        <w:rPr>
          <w:rFonts w:ascii="仿宋" w:eastAsia="仿宋" w:hAnsi="仿宋" w:hint="eastAsia"/>
          <w:sz w:val="28"/>
        </w:rPr>
        <w:t>，也可在上方搜索框中检索相关图书信息</w:t>
      </w:r>
      <w:r w:rsidR="00DA106C" w:rsidRPr="00AC115B">
        <w:rPr>
          <w:rFonts w:ascii="仿宋" w:eastAsia="仿宋" w:hAnsi="仿宋" w:hint="eastAsia"/>
          <w:sz w:val="28"/>
        </w:rPr>
        <w:t>。</w:t>
      </w:r>
    </w:p>
    <w:p w14:paraId="5106F660" w14:textId="2ED3A932" w:rsidR="00210CB2" w:rsidRPr="00AC115B" w:rsidRDefault="008265FE" w:rsidP="000F734A">
      <w:pPr>
        <w:pStyle w:val="a5"/>
        <w:adjustRightInd w:val="0"/>
        <w:snapToGrid w:val="0"/>
        <w:spacing w:before="0" w:beforeAutospacing="0" w:after="0" w:afterAutospacing="0"/>
      </w:pPr>
      <w:r w:rsidRPr="008265FE">
        <w:rPr>
          <w:noProof/>
        </w:rPr>
        <w:drawing>
          <wp:inline distT="0" distB="0" distL="0" distR="0" wp14:anchorId="090EBC55" wp14:editId="1FE4F5FF">
            <wp:extent cx="5274310" cy="25546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69E2A" w14:textId="77777777" w:rsidR="00CC3FE1" w:rsidRPr="00AC115B" w:rsidRDefault="00A313C4" w:rsidP="003B50E0">
      <w:pPr>
        <w:pStyle w:val="a5"/>
        <w:adjustRightInd w:val="0"/>
        <w:snapToGrid w:val="0"/>
        <w:spacing w:before="0" w:beforeAutospacing="0" w:after="0" w:afterAutospacing="0" w:line="520" w:lineRule="exact"/>
        <w:ind w:firstLineChars="200" w:firstLine="560"/>
        <w:jc w:val="both"/>
        <w:rPr>
          <w:rFonts w:ascii="Times New Roman" w:eastAsia="仿宋" w:hAnsi="Times New Roman" w:cs="Times New Roman"/>
          <w:sz w:val="28"/>
        </w:rPr>
      </w:pPr>
      <w:r w:rsidRPr="00AC115B">
        <w:rPr>
          <w:rFonts w:ascii="Times New Roman" w:eastAsia="仿宋" w:hAnsi="Times New Roman" w:cs="Times New Roman"/>
          <w:sz w:val="28"/>
        </w:rPr>
        <w:lastRenderedPageBreak/>
        <w:t>4</w:t>
      </w:r>
      <w:r w:rsidR="003B50E0" w:rsidRPr="00AC115B">
        <w:rPr>
          <w:rFonts w:ascii="Times New Roman" w:eastAsia="仿宋" w:hAnsi="Times New Roman" w:cs="Times New Roman"/>
          <w:sz w:val="28"/>
        </w:rPr>
        <w:t>.</w:t>
      </w:r>
      <w:r w:rsidR="00DA02E8" w:rsidRPr="00AC115B">
        <w:rPr>
          <w:rFonts w:ascii="Times New Roman" w:eastAsia="仿宋" w:hAnsi="Times New Roman" w:cs="Times New Roman"/>
          <w:sz w:val="28"/>
        </w:rPr>
        <w:t>读者在个人中心</w:t>
      </w:r>
      <w:r w:rsidR="00DA02E8" w:rsidRPr="00AC115B">
        <w:rPr>
          <w:rFonts w:ascii="Times New Roman" w:eastAsia="仿宋" w:hAnsi="Times New Roman" w:cs="Times New Roman" w:hint="eastAsia"/>
          <w:sz w:val="28"/>
        </w:rPr>
        <w:t>—</w:t>
      </w:r>
      <w:r w:rsidR="00DA02E8" w:rsidRPr="00AC115B">
        <w:rPr>
          <w:rFonts w:ascii="Times New Roman" w:eastAsia="仿宋" w:hAnsi="Times New Roman" w:cs="Times New Roman"/>
          <w:sz w:val="28"/>
        </w:rPr>
        <w:t>我的</w:t>
      </w:r>
      <w:r w:rsidR="00DA02E8" w:rsidRPr="00AC115B">
        <w:rPr>
          <w:rFonts w:ascii="Times New Roman" w:eastAsia="仿宋" w:hAnsi="Times New Roman" w:cs="Times New Roman" w:hint="eastAsia"/>
          <w:sz w:val="28"/>
        </w:rPr>
        <w:t>借</w:t>
      </w:r>
      <w:r w:rsidR="00DA02E8" w:rsidRPr="00AC115B">
        <w:rPr>
          <w:rFonts w:ascii="Times New Roman" w:eastAsia="仿宋" w:hAnsi="Times New Roman" w:cs="Times New Roman"/>
          <w:sz w:val="28"/>
        </w:rPr>
        <w:t>购中可看到相关</w:t>
      </w:r>
      <w:r w:rsidR="00DA02E8" w:rsidRPr="00AC115B">
        <w:rPr>
          <w:rFonts w:ascii="Times New Roman" w:eastAsia="仿宋" w:hAnsi="Times New Roman" w:cs="Times New Roman" w:hint="eastAsia"/>
          <w:sz w:val="28"/>
        </w:rPr>
        <w:t>借购记录，超过</w:t>
      </w:r>
      <w:r w:rsidR="00DA02E8" w:rsidRPr="00AC115B">
        <w:rPr>
          <w:rFonts w:ascii="Times New Roman" w:eastAsia="仿宋" w:hAnsi="Times New Roman" w:cs="Times New Roman" w:hint="eastAsia"/>
          <w:sz w:val="28"/>
        </w:rPr>
        <w:t>5</w:t>
      </w:r>
      <w:r w:rsidR="00DA02E8" w:rsidRPr="00AC115B">
        <w:rPr>
          <w:rFonts w:ascii="Times New Roman" w:eastAsia="仿宋" w:hAnsi="Times New Roman" w:cs="Times New Roman" w:hint="eastAsia"/>
          <w:sz w:val="28"/>
        </w:rPr>
        <w:t>本的借购记录虽然也有显示，但不能订购。</w:t>
      </w:r>
    </w:p>
    <w:p w14:paraId="4B8E6A34" w14:textId="125FFDFD" w:rsidR="00DA106C" w:rsidRPr="00AC115B" w:rsidRDefault="00902FF9" w:rsidP="009F5A55">
      <w:pPr>
        <w:pStyle w:val="a5"/>
        <w:spacing w:before="300" w:beforeAutospacing="0" w:after="300" w:afterAutospacing="0" w:line="360" w:lineRule="auto"/>
      </w:pPr>
      <w:r>
        <w:rPr>
          <w:noProof/>
        </w:rPr>
        <w:drawing>
          <wp:inline distT="0" distB="0" distL="0" distR="0" wp14:anchorId="005DCCD1" wp14:editId="477FF17C">
            <wp:extent cx="5273675" cy="3335020"/>
            <wp:effectExtent l="0" t="0" r="317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8D2887" w14:textId="77777777" w:rsidR="008E1BED" w:rsidRPr="00AC115B" w:rsidRDefault="008E1BED" w:rsidP="00DD4498">
      <w:pPr>
        <w:pStyle w:val="a5"/>
        <w:adjustRightInd w:val="0"/>
        <w:snapToGrid w:val="0"/>
        <w:spacing w:before="0" w:beforeAutospacing="0" w:after="0" w:afterAutospacing="0" w:line="520" w:lineRule="exact"/>
        <w:ind w:firstLineChars="200" w:firstLine="560"/>
        <w:rPr>
          <w:rFonts w:ascii="黑体" w:eastAsia="黑体" w:hAnsi="黑体"/>
          <w:b/>
          <w:sz w:val="28"/>
        </w:rPr>
      </w:pPr>
      <w:r w:rsidRPr="00AC115B">
        <w:rPr>
          <w:rStyle w:val="a6"/>
          <w:rFonts w:ascii="黑体" w:eastAsia="黑体" w:hAnsi="黑体" w:hint="eastAsia"/>
          <w:b w:val="0"/>
          <w:sz w:val="28"/>
        </w:rPr>
        <w:t>特别提示</w:t>
      </w:r>
      <w:r w:rsidR="00770511" w:rsidRPr="00AC115B">
        <w:rPr>
          <w:rStyle w:val="a6"/>
          <w:rFonts w:ascii="黑体" w:eastAsia="黑体" w:hAnsi="黑体" w:hint="eastAsia"/>
          <w:b w:val="0"/>
          <w:sz w:val="28"/>
        </w:rPr>
        <w:t>：</w:t>
      </w:r>
    </w:p>
    <w:p w14:paraId="0F58A281" w14:textId="527CBD6F" w:rsidR="008E1BED" w:rsidRPr="00AC115B" w:rsidRDefault="008E1BED" w:rsidP="00770511">
      <w:pPr>
        <w:pStyle w:val="a5"/>
        <w:adjustRightInd w:val="0"/>
        <w:snapToGrid w:val="0"/>
        <w:spacing w:before="0" w:beforeAutospacing="0" w:after="0" w:afterAutospacing="0" w:line="520" w:lineRule="exact"/>
        <w:ind w:firstLineChars="200" w:firstLine="560"/>
        <w:rPr>
          <w:rFonts w:ascii="Times New Roman" w:eastAsia="仿宋" w:hAnsi="Times New Roman" w:cs="Times New Roman"/>
          <w:sz w:val="28"/>
        </w:rPr>
      </w:pPr>
      <w:r w:rsidRPr="00AC115B">
        <w:rPr>
          <w:rFonts w:ascii="Times New Roman" w:eastAsia="仿宋" w:hAnsi="Times New Roman" w:cs="Times New Roman"/>
          <w:sz w:val="28"/>
        </w:rPr>
        <w:t>1</w:t>
      </w:r>
      <w:r w:rsidR="003B50E0" w:rsidRPr="00AC115B">
        <w:rPr>
          <w:rFonts w:ascii="Times New Roman" w:eastAsia="仿宋" w:hAnsi="Times New Roman" w:cs="Times New Roman"/>
          <w:sz w:val="28"/>
        </w:rPr>
        <w:t>.</w:t>
      </w:r>
      <w:r w:rsidR="006F2B5F" w:rsidRPr="00AC115B">
        <w:rPr>
          <w:rFonts w:ascii="Times New Roman" w:eastAsia="仿宋" w:hAnsi="Times New Roman" w:cs="Times New Roman" w:hint="eastAsia"/>
          <w:sz w:val="28"/>
        </w:rPr>
        <w:t>读者</w:t>
      </w:r>
      <w:r w:rsidR="00617E6F">
        <w:rPr>
          <w:rFonts w:ascii="Times New Roman" w:eastAsia="仿宋" w:hAnsi="Times New Roman" w:cs="Times New Roman" w:hint="eastAsia"/>
          <w:sz w:val="28"/>
        </w:rPr>
        <w:t>在校园网或远程</w:t>
      </w:r>
      <w:r w:rsidR="00617E6F">
        <w:rPr>
          <w:rFonts w:ascii="Times New Roman" w:eastAsia="仿宋" w:hAnsi="Times New Roman" w:cs="Times New Roman" w:hint="eastAsia"/>
          <w:sz w:val="28"/>
        </w:rPr>
        <w:t>VPN</w:t>
      </w:r>
      <w:r w:rsidR="00617E6F">
        <w:rPr>
          <w:rFonts w:ascii="Times New Roman" w:eastAsia="仿宋" w:hAnsi="Times New Roman" w:cs="Times New Roman" w:hint="eastAsia"/>
          <w:sz w:val="28"/>
        </w:rPr>
        <w:t>环境下，</w:t>
      </w:r>
      <w:r w:rsidR="006F2B5F" w:rsidRPr="00AC115B">
        <w:rPr>
          <w:rFonts w:ascii="Times New Roman" w:eastAsia="仿宋" w:hAnsi="Times New Roman" w:cs="Times New Roman" w:hint="eastAsia"/>
          <w:sz w:val="28"/>
        </w:rPr>
        <w:t>通过</w:t>
      </w:r>
      <w:r w:rsidR="009D65DE">
        <w:rPr>
          <w:rFonts w:ascii="Times New Roman" w:eastAsia="仿宋" w:hAnsi="Times New Roman" w:cs="Times New Roman" w:hint="eastAsia"/>
          <w:sz w:val="28"/>
        </w:rPr>
        <w:t>统一认证方式登录“我的图书馆”使用该服务</w:t>
      </w:r>
      <w:r w:rsidR="00CE4DAE">
        <w:rPr>
          <w:rFonts w:ascii="Times New Roman" w:eastAsia="仿宋" w:hAnsi="Times New Roman" w:cs="Times New Roman" w:hint="eastAsia"/>
          <w:sz w:val="28"/>
        </w:rPr>
        <w:t>（首次登录用户需进行身份认证）</w:t>
      </w:r>
      <w:r w:rsidR="009D65DE">
        <w:rPr>
          <w:rFonts w:ascii="Times New Roman" w:eastAsia="仿宋" w:hAnsi="Times New Roman" w:cs="Times New Roman" w:hint="eastAsia"/>
          <w:sz w:val="28"/>
        </w:rPr>
        <w:t>。</w:t>
      </w:r>
    </w:p>
    <w:p w14:paraId="565EF213" w14:textId="77777777" w:rsidR="007E53B2" w:rsidRPr="00AC115B" w:rsidRDefault="007E53B2" w:rsidP="00770511">
      <w:pPr>
        <w:pStyle w:val="a5"/>
        <w:adjustRightInd w:val="0"/>
        <w:snapToGrid w:val="0"/>
        <w:spacing w:before="0" w:beforeAutospacing="0" w:after="0" w:afterAutospacing="0" w:line="520" w:lineRule="exact"/>
        <w:ind w:firstLineChars="200" w:firstLine="560"/>
        <w:rPr>
          <w:rStyle w:val="a6"/>
          <w:rFonts w:ascii="Times New Roman" w:eastAsia="仿宋" w:hAnsi="Times New Roman" w:cs="Times New Roman"/>
          <w:sz w:val="28"/>
        </w:rPr>
      </w:pPr>
      <w:r w:rsidRPr="00AC115B">
        <w:rPr>
          <w:rFonts w:ascii="Times New Roman" w:eastAsia="仿宋" w:hAnsi="Times New Roman" w:cs="Times New Roman"/>
          <w:sz w:val="28"/>
        </w:rPr>
        <w:t>2</w:t>
      </w:r>
      <w:r w:rsidR="003B50E0" w:rsidRPr="00AC115B">
        <w:rPr>
          <w:rFonts w:ascii="Times New Roman" w:eastAsia="仿宋" w:hAnsi="Times New Roman" w:cs="Times New Roman"/>
          <w:sz w:val="28"/>
        </w:rPr>
        <w:t>.</w:t>
      </w:r>
      <w:r w:rsidRPr="00AC115B">
        <w:rPr>
          <w:rStyle w:val="a6"/>
          <w:rFonts w:ascii="Times New Roman" w:eastAsia="仿宋" w:hAnsi="Times New Roman" w:cs="Times New Roman"/>
          <w:sz w:val="28"/>
        </w:rPr>
        <w:t>每人最多</w:t>
      </w:r>
      <w:r w:rsidR="004810F8" w:rsidRPr="00AC115B">
        <w:rPr>
          <w:rStyle w:val="a6"/>
          <w:rFonts w:ascii="Times New Roman" w:eastAsia="仿宋" w:hAnsi="Times New Roman" w:cs="Times New Roman"/>
          <w:sz w:val="28"/>
        </w:rPr>
        <w:t>可</w:t>
      </w:r>
      <w:r w:rsidR="00F7241D" w:rsidRPr="00AC115B">
        <w:rPr>
          <w:rStyle w:val="a6"/>
          <w:rFonts w:ascii="Times New Roman" w:eastAsia="仿宋" w:hAnsi="Times New Roman" w:cs="Times New Roman"/>
          <w:sz w:val="28"/>
        </w:rPr>
        <w:t>借购</w:t>
      </w:r>
      <w:r w:rsidR="00F7241D" w:rsidRPr="00AC115B">
        <w:rPr>
          <w:rStyle w:val="a6"/>
          <w:rFonts w:ascii="Times New Roman" w:eastAsia="仿宋" w:hAnsi="Times New Roman" w:cs="Times New Roman"/>
          <w:sz w:val="28"/>
        </w:rPr>
        <w:t>5</w:t>
      </w:r>
      <w:r w:rsidRPr="00AC115B">
        <w:rPr>
          <w:rStyle w:val="a6"/>
          <w:rFonts w:ascii="Times New Roman" w:eastAsia="仿宋" w:hAnsi="Times New Roman" w:cs="Times New Roman"/>
          <w:sz w:val="28"/>
        </w:rPr>
        <w:t>册</w:t>
      </w:r>
      <w:r w:rsidR="004D79FB" w:rsidRPr="00AC115B">
        <w:rPr>
          <w:rStyle w:val="a6"/>
          <w:rFonts w:ascii="Times New Roman" w:eastAsia="仿宋" w:hAnsi="Times New Roman" w:cs="Times New Roman"/>
          <w:sz w:val="28"/>
        </w:rPr>
        <w:t>，</w:t>
      </w:r>
      <w:r w:rsidR="00617E6F" w:rsidRPr="00617E6F">
        <w:rPr>
          <w:rStyle w:val="a6"/>
          <w:rFonts w:ascii="Times New Roman" w:eastAsia="仿宋" w:hAnsi="Times New Roman" w:cs="Times New Roman" w:hint="eastAsia"/>
          <w:sz w:val="28"/>
        </w:rPr>
        <w:t>每册不超过</w:t>
      </w:r>
      <w:r w:rsidR="00617E6F" w:rsidRPr="00617E6F">
        <w:rPr>
          <w:rStyle w:val="a6"/>
          <w:rFonts w:ascii="Times New Roman" w:eastAsia="仿宋" w:hAnsi="Times New Roman" w:cs="Times New Roman"/>
          <w:sz w:val="28"/>
        </w:rPr>
        <w:t>200</w:t>
      </w:r>
      <w:r w:rsidR="00617E6F" w:rsidRPr="00617E6F">
        <w:rPr>
          <w:rStyle w:val="a6"/>
          <w:rFonts w:ascii="Times New Roman" w:eastAsia="仿宋" w:hAnsi="Times New Roman" w:cs="Times New Roman"/>
          <w:sz w:val="28"/>
        </w:rPr>
        <w:t>元（含）</w:t>
      </w:r>
      <w:r w:rsidR="00882595" w:rsidRPr="00AC115B">
        <w:rPr>
          <w:rStyle w:val="a6"/>
          <w:rFonts w:ascii="Times New Roman" w:eastAsia="仿宋" w:hAnsi="Times New Roman" w:cs="Times New Roman"/>
          <w:sz w:val="28"/>
        </w:rPr>
        <w:t>。</w:t>
      </w:r>
    </w:p>
    <w:p w14:paraId="13799A1F" w14:textId="36945601" w:rsidR="00DE7CE4" w:rsidRPr="00AC115B" w:rsidRDefault="00DE7CE4" w:rsidP="00770511">
      <w:pPr>
        <w:pStyle w:val="a5"/>
        <w:adjustRightInd w:val="0"/>
        <w:snapToGrid w:val="0"/>
        <w:spacing w:before="0" w:beforeAutospacing="0" w:after="0" w:afterAutospacing="0" w:line="520" w:lineRule="exact"/>
        <w:ind w:firstLineChars="200" w:firstLine="560"/>
        <w:rPr>
          <w:rFonts w:ascii="Times New Roman" w:eastAsia="仿宋" w:hAnsi="Times New Roman" w:cs="Times New Roman"/>
          <w:sz w:val="28"/>
        </w:rPr>
      </w:pPr>
      <w:r w:rsidRPr="00AC115B">
        <w:rPr>
          <w:rFonts w:ascii="Times New Roman" w:eastAsia="仿宋" w:hAnsi="Times New Roman" w:cs="Times New Roman"/>
          <w:sz w:val="28"/>
        </w:rPr>
        <w:t>3.</w:t>
      </w:r>
      <w:r w:rsidR="00017B2A" w:rsidRPr="00AC115B">
        <w:rPr>
          <w:rFonts w:ascii="Times New Roman" w:eastAsia="仿宋" w:hAnsi="Times New Roman" w:cs="Times New Roman"/>
          <w:sz w:val="28"/>
        </w:rPr>
        <w:t>202</w:t>
      </w:r>
      <w:r w:rsidR="007A301B">
        <w:rPr>
          <w:rFonts w:ascii="Times New Roman" w:eastAsia="仿宋" w:hAnsi="Times New Roman" w:cs="Times New Roman"/>
          <w:sz w:val="28"/>
        </w:rPr>
        <w:t>6</w:t>
      </w:r>
      <w:r w:rsidR="00017B2A" w:rsidRPr="00AC115B">
        <w:rPr>
          <w:rFonts w:ascii="Times New Roman" w:eastAsia="仿宋" w:hAnsi="Times New Roman" w:cs="Times New Roman"/>
          <w:sz w:val="28"/>
        </w:rPr>
        <w:t>年我馆可用于</w:t>
      </w:r>
      <w:r w:rsidRPr="00AC115B">
        <w:rPr>
          <w:rFonts w:ascii="Times New Roman" w:eastAsia="仿宋" w:hAnsi="Times New Roman" w:cs="Times New Roman"/>
          <w:sz w:val="28"/>
        </w:rPr>
        <w:t>书递电子书订购额度</w:t>
      </w:r>
      <w:r w:rsidR="00696A43" w:rsidRPr="00AC115B">
        <w:rPr>
          <w:rFonts w:ascii="Times New Roman" w:eastAsia="仿宋" w:hAnsi="Times New Roman" w:cs="Times New Roman"/>
          <w:sz w:val="28"/>
        </w:rPr>
        <w:t>有限</w:t>
      </w:r>
      <w:r w:rsidRPr="00AC115B">
        <w:rPr>
          <w:rFonts w:ascii="Times New Roman" w:eastAsia="仿宋" w:hAnsi="Times New Roman" w:cs="Times New Roman"/>
          <w:sz w:val="28"/>
        </w:rPr>
        <w:t>，请各位师生读者按需使用，</w:t>
      </w:r>
      <w:r w:rsidR="00DA02E8" w:rsidRPr="00AC115B">
        <w:rPr>
          <w:rFonts w:ascii="Times New Roman" w:eastAsia="仿宋" w:hAnsi="Times New Roman" w:cs="Times New Roman"/>
          <w:sz w:val="28"/>
        </w:rPr>
        <w:t>额度用完即止。</w:t>
      </w:r>
    </w:p>
    <w:p w14:paraId="3B1A5B39" w14:textId="77777777" w:rsidR="008E1BED" w:rsidRPr="00AC115B" w:rsidRDefault="00DE7CE4" w:rsidP="00770511">
      <w:pPr>
        <w:pStyle w:val="a5"/>
        <w:adjustRightInd w:val="0"/>
        <w:snapToGrid w:val="0"/>
        <w:spacing w:before="0" w:beforeAutospacing="0" w:after="0" w:afterAutospacing="0" w:line="520" w:lineRule="exact"/>
        <w:ind w:firstLineChars="200" w:firstLine="560"/>
        <w:rPr>
          <w:rFonts w:ascii="Times New Roman" w:eastAsia="仿宋" w:hAnsi="Times New Roman" w:cs="Times New Roman"/>
          <w:sz w:val="28"/>
        </w:rPr>
      </w:pPr>
      <w:r w:rsidRPr="00AC115B">
        <w:rPr>
          <w:rFonts w:ascii="Times New Roman" w:eastAsia="仿宋" w:hAnsi="Times New Roman" w:cs="Times New Roman"/>
          <w:sz w:val="28"/>
        </w:rPr>
        <w:t>4</w:t>
      </w:r>
      <w:r w:rsidR="003B50E0" w:rsidRPr="00AC115B">
        <w:rPr>
          <w:rFonts w:ascii="Times New Roman" w:eastAsia="仿宋" w:hAnsi="Times New Roman" w:cs="Times New Roman"/>
          <w:sz w:val="28"/>
        </w:rPr>
        <w:t>.</w:t>
      </w:r>
      <w:r w:rsidR="008E1BED" w:rsidRPr="00AC115B">
        <w:rPr>
          <w:rFonts w:ascii="Times New Roman" w:eastAsia="仿宋" w:hAnsi="Times New Roman" w:cs="Times New Roman"/>
          <w:sz w:val="28"/>
        </w:rPr>
        <w:t>每本图书可支持</w:t>
      </w:r>
      <w:r w:rsidR="008E1BED" w:rsidRPr="00AC115B">
        <w:rPr>
          <w:rFonts w:ascii="Times New Roman" w:eastAsia="仿宋" w:hAnsi="Times New Roman" w:cs="Times New Roman"/>
          <w:sz w:val="28"/>
        </w:rPr>
        <w:t>5</w:t>
      </w:r>
      <w:r w:rsidR="008E1BED" w:rsidRPr="00AC115B">
        <w:rPr>
          <w:rFonts w:ascii="Times New Roman" w:eastAsia="仿宋" w:hAnsi="Times New Roman" w:cs="Times New Roman"/>
          <w:sz w:val="28"/>
        </w:rPr>
        <w:t>人同时在线阅读，阅读使用结束后请及时退出。因版权保护要求，</w:t>
      </w:r>
      <w:r w:rsidR="00770511" w:rsidRPr="00AC115B">
        <w:rPr>
          <w:rFonts w:ascii="Times New Roman" w:eastAsia="仿宋" w:hAnsi="Times New Roman" w:cs="Times New Roman" w:hint="eastAsia"/>
          <w:sz w:val="28"/>
        </w:rPr>
        <w:t>所有图书</w:t>
      </w:r>
      <w:r w:rsidR="008E1BED" w:rsidRPr="00AC115B">
        <w:rPr>
          <w:rFonts w:ascii="Times New Roman" w:eastAsia="仿宋" w:hAnsi="Times New Roman" w:cs="Times New Roman"/>
          <w:sz w:val="28"/>
        </w:rPr>
        <w:t>不提供下载。</w:t>
      </w:r>
    </w:p>
    <w:sectPr w:rsidR="008E1BED" w:rsidRPr="00AC11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DEAAAC" w14:textId="77777777" w:rsidR="00EC4EF5" w:rsidRDefault="00EC4EF5" w:rsidP="00C251E7">
      <w:r>
        <w:separator/>
      </w:r>
    </w:p>
  </w:endnote>
  <w:endnote w:type="continuationSeparator" w:id="0">
    <w:p w14:paraId="4A69EB75" w14:textId="77777777" w:rsidR="00EC4EF5" w:rsidRDefault="00EC4EF5" w:rsidP="00C251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5467E1" w14:textId="77777777" w:rsidR="00EC4EF5" w:rsidRDefault="00EC4EF5" w:rsidP="00C251E7">
      <w:r>
        <w:separator/>
      </w:r>
    </w:p>
  </w:footnote>
  <w:footnote w:type="continuationSeparator" w:id="0">
    <w:p w14:paraId="35AF76BF" w14:textId="77777777" w:rsidR="00EC4EF5" w:rsidRDefault="00EC4EF5" w:rsidP="00C251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2D0D39"/>
    <w:multiLevelType w:val="hybridMultilevel"/>
    <w:tmpl w:val="8AA698C6"/>
    <w:lvl w:ilvl="0" w:tplc="ABB60B6C">
      <w:start w:val="1"/>
      <w:numFmt w:val="decimal"/>
      <w:lvlText w:val="（%1）"/>
      <w:lvlJc w:val="left"/>
      <w:pPr>
        <w:ind w:left="720" w:hanging="720"/>
      </w:pPr>
      <w:rPr>
        <w:rFonts w:ascii="微软雅黑" w:hAnsi="微软雅黑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5D07AE4"/>
    <w:multiLevelType w:val="hybridMultilevel"/>
    <w:tmpl w:val="B2F60C34"/>
    <w:lvl w:ilvl="0" w:tplc="DDD033A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BED"/>
    <w:rsid w:val="00011B28"/>
    <w:rsid w:val="00017B2A"/>
    <w:rsid w:val="000E3B70"/>
    <w:rsid w:val="000E3D65"/>
    <w:rsid w:val="000F734A"/>
    <w:rsid w:val="00105DF8"/>
    <w:rsid w:val="001140A3"/>
    <w:rsid w:val="001207F6"/>
    <w:rsid w:val="001A08B0"/>
    <w:rsid w:val="001C0945"/>
    <w:rsid w:val="001F4D7C"/>
    <w:rsid w:val="002052AB"/>
    <w:rsid w:val="00210CB2"/>
    <w:rsid w:val="00210E08"/>
    <w:rsid w:val="00216E1C"/>
    <w:rsid w:val="00223687"/>
    <w:rsid w:val="00246FAD"/>
    <w:rsid w:val="002529CB"/>
    <w:rsid w:val="00260D9C"/>
    <w:rsid w:val="002A3DCE"/>
    <w:rsid w:val="002E730F"/>
    <w:rsid w:val="002F3900"/>
    <w:rsid w:val="00302934"/>
    <w:rsid w:val="003163D0"/>
    <w:rsid w:val="0039674B"/>
    <w:rsid w:val="003B50E0"/>
    <w:rsid w:val="003B6ADA"/>
    <w:rsid w:val="003D5C8E"/>
    <w:rsid w:val="0041071C"/>
    <w:rsid w:val="00446DA9"/>
    <w:rsid w:val="004810F8"/>
    <w:rsid w:val="004B48E1"/>
    <w:rsid w:val="004C4158"/>
    <w:rsid w:val="004D57AA"/>
    <w:rsid w:val="004D79FB"/>
    <w:rsid w:val="004E2AA9"/>
    <w:rsid w:val="0050750F"/>
    <w:rsid w:val="005317D1"/>
    <w:rsid w:val="0054171E"/>
    <w:rsid w:val="005776F7"/>
    <w:rsid w:val="005809B2"/>
    <w:rsid w:val="005909C9"/>
    <w:rsid w:val="005C468A"/>
    <w:rsid w:val="00617E6F"/>
    <w:rsid w:val="00651F5A"/>
    <w:rsid w:val="00671819"/>
    <w:rsid w:val="006718F8"/>
    <w:rsid w:val="006860CF"/>
    <w:rsid w:val="006962C3"/>
    <w:rsid w:val="00696A43"/>
    <w:rsid w:val="006B1205"/>
    <w:rsid w:val="006B1B57"/>
    <w:rsid w:val="006B2F1A"/>
    <w:rsid w:val="006B2FCC"/>
    <w:rsid w:val="006F2B5F"/>
    <w:rsid w:val="00712F77"/>
    <w:rsid w:val="00770511"/>
    <w:rsid w:val="007822C2"/>
    <w:rsid w:val="007860A7"/>
    <w:rsid w:val="007A301B"/>
    <w:rsid w:val="007B601D"/>
    <w:rsid w:val="007D0253"/>
    <w:rsid w:val="007E53B2"/>
    <w:rsid w:val="007F3E96"/>
    <w:rsid w:val="007F5072"/>
    <w:rsid w:val="00804D7B"/>
    <w:rsid w:val="008265FE"/>
    <w:rsid w:val="00837F16"/>
    <w:rsid w:val="00882595"/>
    <w:rsid w:val="008A4A5E"/>
    <w:rsid w:val="008B6C1A"/>
    <w:rsid w:val="008D2440"/>
    <w:rsid w:val="008D7DEC"/>
    <w:rsid w:val="008E1BED"/>
    <w:rsid w:val="008F0E5D"/>
    <w:rsid w:val="00902FF9"/>
    <w:rsid w:val="00930C28"/>
    <w:rsid w:val="00955F0A"/>
    <w:rsid w:val="009D65DE"/>
    <w:rsid w:val="009F5A55"/>
    <w:rsid w:val="00A313C4"/>
    <w:rsid w:val="00A315A9"/>
    <w:rsid w:val="00A565B3"/>
    <w:rsid w:val="00A56AD3"/>
    <w:rsid w:val="00AC115B"/>
    <w:rsid w:val="00AC2907"/>
    <w:rsid w:val="00AE0177"/>
    <w:rsid w:val="00AE30D1"/>
    <w:rsid w:val="00B109AD"/>
    <w:rsid w:val="00B12E6F"/>
    <w:rsid w:val="00B35156"/>
    <w:rsid w:val="00B356B8"/>
    <w:rsid w:val="00B44242"/>
    <w:rsid w:val="00B51D9E"/>
    <w:rsid w:val="00B52CA6"/>
    <w:rsid w:val="00B618A6"/>
    <w:rsid w:val="00B73118"/>
    <w:rsid w:val="00B80B8C"/>
    <w:rsid w:val="00B874C0"/>
    <w:rsid w:val="00BB7AAA"/>
    <w:rsid w:val="00BF0D61"/>
    <w:rsid w:val="00BF2B9C"/>
    <w:rsid w:val="00C03B36"/>
    <w:rsid w:val="00C23BCC"/>
    <w:rsid w:val="00C251E7"/>
    <w:rsid w:val="00C306CC"/>
    <w:rsid w:val="00C358E3"/>
    <w:rsid w:val="00C9633F"/>
    <w:rsid w:val="00CB2D6E"/>
    <w:rsid w:val="00CC3FE1"/>
    <w:rsid w:val="00CE4DAE"/>
    <w:rsid w:val="00D100E6"/>
    <w:rsid w:val="00D67A68"/>
    <w:rsid w:val="00DA02E8"/>
    <w:rsid w:val="00DA106C"/>
    <w:rsid w:val="00DA2BE4"/>
    <w:rsid w:val="00DB2534"/>
    <w:rsid w:val="00DC454E"/>
    <w:rsid w:val="00DD389F"/>
    <w:rsid w:val="00DD4498"/>
    <w:rsid w:val="00DE349B"/>
    <w:rsid w:val="00DE7CE4"/>
    <w:rsid w:val="00DF22D3"/>
    <w:rsid w:val="00E46874"/>
    <w:rsid w:val="00E6296C"/>
    <w:rsid w:val="00EA6B0F"/>
    <w:rsid w:val="00EC4EF5"/>
    <w:rsid w:val="00F12CCB"/>
    <w:rsid w:val="00F262FD"/>
    <w:rsid w:val="00F7241D"/>
    <w:rsid w:val="00F77BA6"/>
    <w:rsid w:val="00F86DBF"/>
    <w:rsid w:val="00F87746"/>
    <w:rsid w:val="00F96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026585"/>
  <w15:chartTrackingRefBased/>
  <w15:docId w15:val="{58CD9C6B-444A-4EB0-A910-0663BD14F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1BED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E1BED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unhideWhenUsed/>
    <w:rsid w:val="008E1BE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8E1BED"/>
    <w:rPr>
      <w:b/>
      <w:bCs/>
    </w:rPr>
  </w:style>
  <w:style w:type="paragraph" w:styleId="a7">
    <w:name w:val="header"/>
    <w:basedOn w:val="a"/>
    <w:link w:val="a8"/>
    <w:uiPriority w:val="99"/>
    <w:unhideWhenUsed/>
    <w:rsid w:val="00C251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C251E7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C251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C251E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2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2218</TotalTime>
  <Pages>9</Pages>
  <Words>175</Words>
  <Characters>1000</Characters>
  <Application>Microsoft Office Word</Application>
  <DocSecurity>0</DocSecurity>
  <Lines>8</Lines>
  <Paragraphs>2</Paragraphs>
  <ScaleCrop>false</ScaleCrop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73</cp:revision>
  <cp:lastPrinted>2025-05-27T07:22:00Z</cp:lastPrinted>
  <dcterms:created xsi:type="dcterms:W3CDTF">2025-02-22T05:57:00Z</dcterms:created>
  <dcterms:modified xsi:type="dcterms:W3CDTF">2025-12-18T02:36:00Z</dcterms:modified>
</cp:coreProperties>
</file>